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C05C8" w14:textId="2DC6E8EB" w:rsidR="00710FE2" w:rsidRPr="002B3EB0" w:rsidRDefault="00710FE2" w:rsidP="00710FE2">
      <w:pPr>
        <w:tabs>
          <w:tab w:val="left" w:pos="5760"/>
        </w:tabs>
      </w:pPr>
      <w:r w:rsidRPr="002B3EB0">
        <w:t>ARAPAHOE, NEBRASKA</w:t>
      </w:r>
      <w:r>
        <w:tab/>
      </w:r>
      <w:r>
        <w:tab/>
      </w:r>
      <w:r>
        <w:tab/>
        <w:t xml:space="preserve">          August 20, 2024</w:t>
      </w:r>
    </w:p>
    <w:p w14:paraId="42F6AAC3" w14:textId="77777777" w:rsidR="00710FE2" w:rsidRDefault="00710FE2" w:rsidP="00710FE2">
      <w:pPr>
        <w:tabs>
          <w:tab w:val="left" w:pos="5760"/>
        </w:tabs>
        <w:jc w:val="right"/>
      </w:pPr>
      <w:r>
        <w:tab/>
      </w:r>
      <w:r>
        <w:tab/>
      </w:r>
    </w:p>
    <w:p w14:paraId="0C01E444" w14:textId="2485FC0C" w:rsidR="00710FE2" w:rsidRDefault="00710FE2" w:rsidP="00710FE2">
      <w:pPr>
        <w:tabs>
          <w:tab w:val="left" w:pos="360"/>
          <w:tab w:val="left" w:pos="5760"/>
        </w:tabs>
        <w:jc w:val="both"/>
      </w:pPr>
      <w:r w:rsidRPr="002B3EB0">
        <w:tab/>
        <w:t xml:space="preserve">The </w:t>
      </w:r>
      <w:r w:rsidR="00DD7A73">
        <w:t>Community Redevelopment Auth</w:t>
      </w:r>
      <w:r w:rsidR="0076055A">
        <w:t>ority (CRA)</w:t>
      </w:r>
      <w:r w:rsidRPr="002B3EB0">
        <w:t xml:space="preserve"> of the City of Arapahoe, Nebraska, met in regular session at the EMCC Council Room at</w:t>
      </w:r>
      <w:r>
        <w:t xml:space="preserve"> 7:</w:t>
      </w:r>
      <w:r w:rsidR="002C22F0">
        <w:t>30</w:t>
      </w:r>
      <w:r>
        <w:t xml:space="preserve"> </w:t>
      </w:r>
      <w:r w:rsidRPr="002B3EB0">
        <w:t xml:space="preserve">P.M. on </w:t>
      </w:r>
      <w:r>
        <w:t xml:space="preserve">August </w:t>
      </w:r>
      <w:r w:rsidR="00DD7A73">
        <w:t>20</w:t>
      </w:r>
      <w:r>
        <w:t>, 2024</w:t>
      </w:r>
      <w:r w:rsidRPr="002B3EB0">
        <w:t xml:space="preserve">, pursuant to notice posted in the city office and published in the </w:t>
      </w:r>
      <w:r>
        <w:t>Valley Voice</w:t>
      </w:r>
      <w:r w:rsidRPr="002B3EB0">
        <w:t xml:space="preserve">. Councilmen present: </w:t>
      </w:r>
      <w:r>
        <w:t xml:space="preserve">Middagh, Kreutzer, </w:t>
      </w:r>
      <w:r w:rsidR="00051518">
        <w:t>tenBensel</w:t>
      </w:r>
      <w:r>
        <w:t xml:space="preserve">, Polston, and Carpenter. Absent:  </w:t>
      </w:r>
      <w:r w:rsidRPr="002B3EB0">
        <w:t>City</w:t>
      </w:r>
      <w:r>
        <w:t xml:space="preserve"> </w:t>
      </w:r>
      <w:r w:rsidRPr="002B3EB0">
        <w:t>Staff present</w:t>
      </w:r>
      <w:r>
        <w:t xml:space="preserve">: Greg Schievelbein City Superintendent, </w:t>
      </w:r>
      <w:r w:rsidR="00492E0C">
        <w:t>Dixie Sickels</w:t>
      </w:r>
      <w:r>
        <w:t xml:space="preserve"> </w:t>
      </w:r>
      <w:r w:rsidR="00E526BF">
        <w:t xml:space="preserve">Assistant </w:t>
      </w:r>
      <w:r>
        <w:t xml:space="preserve">City Clerk </w:t>
      </w:r>
    </w:p>
    <w:p w14:paraId="3F9ECDFC" w14:textId="4AFD2499" w:rsidR="00710FE2" w:rsidRDefault="00710FE2" w:rsidP="00710FE2">
      <w:pPr>
        <w:tabs>
          <w:tab w:val="left" w:pos="360"/>
          <w:tab w:val="left" w:pos="5760"/>
        </w:tabs>
        <w:jc w:val="both"/>
      </w:pPr>
      <w:r w:rsidRPr="002B3EB0">
        <w:tab/>
      </w:r>
      <w:r w:rsidR="00051518">
        <w:t xml:space="preserve">CRA Chairman Middagh presided </w:t>
      </w:r>
      <w:r w:rsidRPr="002B3EB0">
        <w:t>over the meeting. Visitors present for all or a portion of the meeting were</w:t>
      </w:r>
      <w:r>
        <w:t>: Joe Johnson with Olsson in chambers and Angela Mitchell with Valley Voice The</w:t>
      </w:r>
      <w:r w:rsidRPr="002B3EB0">
        <w:t xml:space="preserve"> location of the posted Open Meetings Act was stated</w:t>
      </w:r>
      <w:r>
        <w:t xml:space="preserve">. </w:t>
      </w:r>
      <w:r w:rsidR="00051518">
        <w:t xml:space="preserve">Chairman Middagh </w:t>
      </w:r>
      <w:r w:rsidRPr="002B3EB0">
        <w:t>welcomed all visitors and gave each the opportunity to state their name and the agenda item they wish to speak on.</w:t>
      </w:r>
    </w:p>
    <w:p w14:paraId="43ED9D78" w14:textId="77777777" w:rsidR="00710FE2" w:rsidRDefault="00710FE2" w:rsidP="007D0A19">
      <w:pPr>
        <w:tabs>
          <w:tab w:val="left" w:pos="5760"/>
        </w:tabs>
      </w:pPr>
    </w:p>
    <w:p w14:paraId="7BC73212" w14:textId="75CDC7AF" w:rsidR="0006021F" w:rsidRDefault="0006021F" w:rsidP="0006021F">
      <w:pPr>
        <w:jc w:val="center"/>
        <w:rPr>
          <w:b/>
          <w:sz w:val="22"/>
        </w:rPr>
      </w:pPr>
      <w:r w:rsidRPr="00EB42BC">
        <w:rPr>
          <w:b/>
          <w:sz w:val="22"/>
        </w:rPr>
        <w:t xml:space="preserve">COMMUNITY REDEVELOPMENT AUTHORITY </w:t>
      </w:r>
    </w:p>
    <w:p w14:paraId="23D8CC7C" w14:textId="77777777" w:rsidR="0006021F" w:rsidRPr="00EB42BC" w:rsidRDefault="0006021F" w:rsidP="0006021F">
      <w:pPr>
        <w:jc w:val="center"/>
        <w:rPr>
          <w:b/>
          <w:sz w:val="22"/>
        </w:rPr>
      </w:pPr>
      <w:r w:rsidRPr="00EB42BC">
        <w:rPr>
          <w:b/>
          <w:sz w:val="22"/>
        </w:rPr>
        <w:t>OF THE</w:t>
      </w:r>
      <w:r>
        <w:rPr>
          <w:b/>
          <w:sz w:val="22"/>
        </w:rPr>
        <w:t xml:space="preserve"> </w:t>
      </w:r>
      <w:r w:rsidRPr="00EB42BC">
        <w:rPr>
          <w:b/>
          <w:sz w:val="22"/>
        </w:rPr>
        <w:t>CITY OF ARAPAHOE, NEBRASKA</w:t>
      </w:r>
    </w:p>
    <w:p w14:paraId="042A2186" w14:textId="77777777" w:rsidR="0006021F" w:rsidRPr="00DB3664" w:rsidRDefault="0006021F" w:rsidP="0006021F">
      <w:pPr>
        <w:jc w:val="center"/>
        <w:rPr>
          <w:b/>
          <w:bCs/>
          <w:sz w:val="22"/>
        </w:rPr>
      </w:pPr>
      <w:r w:rsidRPr="00EB42BC">
        <w:rPr>
          <w:b/>
          <w:sz w:val="22"/>
        </w:rPr>
        <w:t xml:space="preserve">RESOLUTION NO. </w:t>
      </w:r>
      <w:r>
        <w:rPr>
          <w:b/>
          <w:sz w:val="22"/>
        </w:rPr>
        <w:t>2024</w:t>
      </w:r>
      <w:r w:rsidRPr="00EB42BC">
        <w:rPr>
          <w:b/>
          <w:sz w:val="22"/>
        </w:rPr>
        <w:t>-</w:t>
      </w:r>
      <w:r>
        <w:rPr>
          <w:b/>
          <w:bCs/>
          <w:sz w:val="22"/>
        </w:rPr>
        <w:t>21</w:t>
      </w:r>
    </w:p>
    <w:p w14:paraId="5F54D317" w14:textId="77777777" w:rsidR="0006021F" w:rsidRDefault="0006021F" w:rsidP="0006021F">
      <w:pPr>
        <w:jc w:val="center"/>
        <w:rPr>
          <w:sz w:val="22"/>
        </w:rPr>
      </w:pPr>
      <w:r w:rsidRPr="00EB42BC">
        <w:rPr>
          <w:sz w:val="22"/>
        </w:rPr>
        <w:t>(</w:t>
      </w:r>
      <w:r>
        <w:rPr>
          <w:sz w:val="22"/>
        </w:rPr>
        <w:t>Sale of Property to Ryan and Sheila Webb</w:t>
      </w:r>
      <w:r w:rsidRPr="00EB42BC">
        <w:rPr>
          <w:sz w:val="22"/>
        </w:rPr>
        <w:t>)</w:t>
      </w:r>
    </w:p>
    <w:p w14:paraId="44F2D0F2" w14:textId="77777777" w:rsidR="0006021F" w:rsidRPr="00EB42BC" w:rsidRDefault="0006021F" w:rsidP="0006021F">
      <w:pPr>
        <w:jc w:val="both"/>
        <w:rPr>
          <w:sz w:val="22"/>
        </w:rPr>
      </w:pPr>
      <w:r w:rsidRPr="003D72E1">
        <w:rPr>
          <w:b/>
          <w:sz w:val="22"/>
        </w:rPr>
        <w:t xml:space="preserve">A RESOLUTION OF THE COMMUNITY </w:t>
      </w:r>
      <w:r>
        <w:rPr>
          <w:b/>
          <w:sz w:val="22"/>
        </w:rPr>
        <w:t>RE</w:t>
      </w:r>
      <w:r w:rsidRPr="003D72E1">
        <w:rPr>
          <w:b/>
          <w:sz w:val="22"/>
        </w:rPr>
        <w:t>DEVELOPMENT A</w:t>
      </w:r>
      <w:r>
        <w:rPr>
          <w:b/>
          <w:sz w:val="22"/>
        </w:rPr>
        <w:t>UTHORITY</w:t>
      </w:r>
      <w:r w:rsidRPr="003D72E1">
        <w:rPr>
          <w:b/>
          <w:sz w:val="22"/>
        </w:rPr>
        <w:t xml:space="preserve"> OF THE CITY OF </w:t>
      </w:r>
      <w:r>
        <w:rPr>
          <w:b/>
          <w:sz w:val="22"/>
        </w:rPr>
        <w:t>ARAPAHOE</w:t>
      </w:r>
      <w:r w:rsidRPr="003D72E1">
        <w:rPr>
          <w:b/>
          <w:sz w:val="22"/>
        </w:rPr>
        <w:t xml:space="preserve">, NEBRASKA, APPROVING THE </w:t>
      </w:r>
      <w:r>
        <w:rPr>
          <w:b/>
          <w:sz w:val="22"/>
        </w:rPr>
        <w:t>SALE</w:t>
      </w:r>
      <w:r w:rsidRPr="003D72E1">
        <w:rPr>
          <w:b/>
          <w:sz w:val="22"/>
        </w:rPr>
        <w:t xml:space="preserve"> OF CERTAIN REAL PROPERTY.</w:t>
      </w:r>
    </w:p>
    <w:p w14:paraId="59B8D6FC" w14:textId="77777777" w:rsidR="0006021F" w:rsidRDefault="0006021F" w:rsidP="0006021F">
      <w:pPr>
        <w:jc w:val="center"/>
        <w:rPr>
          <w:sz w:val="22"/>
        </w:rPr>
      </w:pPr>
      <w:r w:rsidRPr="00C81942">
        <w:rPr>
          <w:b/>
          <w:sz w:val="22"/>
          <w:u w:val="single"/>
        </w:rPr>
        <w:t>Recitals</w:t>
      </w:r>
    </w:p>
    <w:p w14:paraId="162665E2" w14:textId="77777777" w:rsidR="0006021F" w:rsidRPr="00BF0338" w:rsidRDefault="0006021F" w:rsidP="0006021F">
      <w:pPr>
        <w:pStyle w:val="ListParagraph"/>
        <w:widowControl w:val="0"/>
        <w:numPr>
          <w:ilvl w:val="0"/>
          <w:numId w:val="37"/>
        </w:numPr>
        <w:autoSpaceDE w:val="0"/>
        <w:autoSpaceDN w:val="0"/>
        <w:adjustRightInd w:val="0"/>
        <w:ind w:hanging="720"/>
        <w:contextualSpacing/>
        <w:jc w:val="both"/>
        <w:rPr>
          <w:color w:val="000000"/>
          <w:sz w:val="22"/>
        </w:rPr>
      </w:pPr>
      <w:r w:rsidRPr="001065B2">
        <w:rPr>
          <w:sz w:val="22"/>
        </w:rPr>
        <w:t>The Community Redevelopment Authority</w:t>
      </w:r>
      <w:r>
        <w:rPr>
          <w:sz w:val="22"/>
        </w:rPr>
        <w:t xml:space="preserve"> of the City of Arapahoe, Nebraska</w:t>
      </w:r>
      <w:r w:rsidRPr="001065B2">
        <w:rPr>
          <w:sz w:val="22"/>
        </w:rPr>
        <w:t xml:space="preserve"> (the “CRA”) </w:t>
      </w:r>
      <w:r>
        <w:rPr>
          <w:color w:val="000000"/>
          <w:sz w:val="22"/>
        </w:rPr>
        <w:t xml:space="preserve">owns or will own certain real property </w:t>
      </w:r>
      <w:r w:rsidRPr="001065B2">
        <w:rPr>
          <w:sz w:val="22"/>
        </w:rPr>
        <w:t xml:space="preserve">legally </w:t>
      </w:r>
      <w:r>
        <w:rPr>
          <w:sz w:val="22"/>
        </w:rPr>
        <w:t>defined</w:t>
      </w:r>
      <w:r w:rsidRPr="001065B2">
        <w:rPr>
          <w:sz w:val="22"/>
        </w:rPr>
        <w:t xml:space="preserve"> as:</w:t>
      </w:r>
    </w:p>
    <w:p w14:paraId="5A1F5562" w14:textId="77777777" w:rsidR="0006021F" w:rsidRPr="001065B2" w:rsidRDefault="0006021F" w:rsidP="0006021F">
      <w:pPr>
        <w:pStyle w:val="ListParagraph"/>
        <w:widowControl w:val="0"/>
        <w:autoSpaceDE w:val="0"/>
        <w:autoSpaceDN w:val="0"/>
        <w:adjustRightInd w:val="0"/>
        <w:jc w:val="both"/>
        <w:rPr>
          <w:color w:val="000000"/>
          <w:sz w:val="22"/>
        </w:rPr>
      </w:pPr>
    </w:p>
    <w:p w14:paraId="7F1B78F9" w14:textId="77777777" w:rsidR="0006021F" w:rsidRDefault="0006021F" w:rsidP="0006021F">
      <w:pPr>
        <w:pStyle w:val="ListParagraph"/>
        <w:jc w:val="both"/>
        <w:rPr>
          <w:sz w:val="22"/>
        </w:rPr>
      </w:pPr>
      <w:r>
        <w:rPr>
          <w:sz w:val="22"/>
        </w:rPr>
        <w:t xml:space="preserve">         </w:t>
      </w:r>
      <w:r w:rsidRPr="00BF0338">
        <w:rPr>
          <w:sz w:val="22"/>
        </w:rPr>
        <w:t>LT 9</w:t>
      </w:r>
      <w:r>
        <w:rPr>
          <w:sz w:val="22"/>
        </w:rPr>
        <w:t xml:space="preserve"> &amp; 10 &amp; S30’ of Lot 11</w:t>
      </w:r>
      <w:r w:rsidRPr="00BF0338">
        <w:rPr>
          <w:sz w:val="22"/>
        </w:rPr>
        <w:t xml:space="preserve"> BLK 33 ORIGINAL TOWN ARAPAHOE</w:t>
      </w:r>
    </w:p>
    <w:p w14:paraId="5BFCE9A2" w14:textId="77777777" w:rsidR="0006021F" w:rsidRDefault="0006021F" w:rsidP="0006021F">
      <w:pPr>
        <w:pStyle w:val="ListParagraph"/>
        <w:jc w:val="both"/>
        <w:rPr>
          <w:sz w:val="22"/>
        </w:rPr>
      </w:pPr>
    </w:p>
    <w:p w14:paraId="109BCB63" w14:textId="77777777" w:rsidR="0006021F" w:rsidRPr="00B04193" w:rsidRDefault="0006021F" w:rsidP="0006021F">
      <w:pPr>
        <w:pStyle w:val="ListParagraph"/>
        <w:widowControl w:val="0"/>
        <w:numPr>
          <w:ilvl w:val="0"/>
          <w:numId w:val="37"/>
        </w:numPr>
        <w:autoSpaceDE w:val="0"/>
        <w:autoSpaceDN w:val="0"/>
        <w:adjustRightInd w:val="0"/>
        <w:ind w:hanging="720"/>
        <w:contextualSpacing/>
        <w:jc w:val="both"/>
        <w:rPr>
          <w:color w:val="000000"/>
          <w:sz w:val="22"/>
        </w:rPr>
      </w:pPr>
      <w:r w:rsidRPr="00050FC3">
        <w:rPr>
          <w:sz w:val="22"/>
        </w:rPr>
        <w:t xml:space="preserve">Pursuant to the Community Development Law, </w:t>
      </w:r>
      <w:r w:rsidRPr="00050FC3">
        <w:rPr>
          <w:sz w:val="22"/>
          <w:u w:val="double"/>
        </w:rPr>
        <w:t>Neb. Rev. Stat.</w:t>
      </w:r>
      <w:r w:rsidRPr="00050FC3">
        <w:rPr>
          <w:sz w:val="22"/>
        </w:rPr>
        <w:t xml:space="preserve"> §§ 18-2101 to 18-2157 (the “Act”), the City has adopted a Redevelopment Plan for a certain redevelopment area identified as Redevelopment Area #2 (the “Redevelopment Area”) in the City of Arapahoe, as amended (the “Redevelopment Plan”).</w:t>
      </w:r>
    </w:p>
    <w:p w14:paraId="120CE18A" w14:textId="77777777" w:rsidR="0006021F" w:rsidRPr="00B04193" w:rsidRDefault="0006021F" w:rsidP="0006021F">
      <w:pPr>
        <w:pStyle w:val="ListParagraph"/>
        <w:widowControl w:val="0"/>
        <w:numPr>
          <w:ilvl w:val="0"/>
          <w:numId w:val="37"/>
        </w:numPr>
        <w:autoSpaceDE w:val="0"/>
        <w:autoSpaceDN w:val="0"/>
        <w:adjustRightInd w:val="0"/>
        <w:ind w:hanging="720"/>
        <w:contextualSpacing/>
        <w:jc w:val="both"/>
        <w:rPr>
          <w:color w:val="000000"/>
          <w:sz w:val="22"/>
        </w:rPr>
      </w:pPr>
      <w:r w:rsidRPr="00050FC3">
        <w:rPr>
          <w:sz w:val="22"/>
        </w:rPr>
        <w:t xml:space="preserve">The Property is located within the Redevelopment Area. </w:t>
      </w:r>
    </w:p>
    <w:p w14:paraId="7A6ADB3E" w14:textId="77777777" w:rsidR="0006021F" w:rsidRDefault="0006021F" w:rsidP="0006021F">
      <w:pPr>
        <w:pStyle w:val="ListParagraph"/>
        <w:widowControl w:val="0"/>
        <w:numPr>
          <w:ilvl w:val="0"/>
          <w:numId w:val="37"/>
        </w:numPr>
        <w:autoSpaceDE w:val="0"/>
        <w:autoSpaceDN w:val="0"/>
        <w:adjustRightInd w:val="0"/>
        <w:ind w:hanging="720"/>
        <w:contextualSpacing/>
        <w:jc w:val="both"/>
        <w:rPr>
          <w:color w:val="000000"/>
          <w:sz w:val="22"/>
        </w:rPr>
      </w:pPr>
      <w:r w:rsidRPr="00BF0338">
        <w:rPr>
          <w:color w:val="000000"/>
          <w:sz w:val="22"/>
        </w:rPr>
        <w:t>The CRA desires to sell the Property to Ryan &amp; Sheila Webb (“Buyer”), for purposes of rehabilitating the house that sets on 508 5</w:t>
      </w:r>
      <w:r w:rsidRPr="00BF0338">
        <w:rPr>
          <w:color w:val="000000"/>
          <w:sz w:val="22"/>
          <w:vertAlign w:val="superscript"/>
        </w:rPr>
        <w:t>th</w:t>
      </w:r>
      <w:r w:rsidRPr="00BF0338">
        <w:rPr>
          <w:color w:val="000000"/>
          <w:sz w:val="22"/>
        </w:rPr>
        <w:t xml:space="preserve"> St and constructing a building on 506 5</w:t>
      </w:r>
      <w:r w:rsidRPr="00BF0338">
        <w:rPr>
          <w:color w:val="000000"/>
          <w:sz w:val="22"/>
          <w:vertAlign w:val="superscript"/>
        </w:rPr>
        <w:t>th</w:t>
      </w:r>
      <w:r w:rsidRPr="00BF0338">
        <w:rPr>
          <w:color w:val="000000"/>
          <w:sz w:val="22"/>
        </w:rPr>
        <w:t xml:space="preserve"> St </w:t>
      </w:r>
      <w:r>
        <w:rPr>
          <w:color w:val="000000"/>
          <w:sz w:val="22"/>
        </w:rPr>
        <w:t>“The Project”.</w:t>
      </w:r>
    </w:p>
    <w:p w14:paraId="42E619E6" w14:textId="77777777" w:rsidR="0006021F" w:rsidRDefault="0006021F" w:rsidP="0006021F">
      <w:pPr>
        <w:pStyle w:val="ListParagraph"/>
        <w:widowControl w:val="0"/>
        <w:numPr>
          <w:ilvl w:val="0"/>
          <w:numId w:val="37"/>
        </w:numPr>
        <w:autoSpaceDE w:val="0"/>
        <w:autoSpaceDN w:val="0"/>
        <w:adjustRightInd w:val="0"/>
        <w:ind w:hanging="720"/>
        <w:contextualSpacing/>
        <w:jc w:val="both"/>
        <w:rPr>
          <w:color w:val="000000"/>
          <w:sz w:val="22"/>
        </w:rPr>
      </w:pPr>
      <w:r>
        <w:rPr>
          <w:color w:val="000000"/>
          <w:sz w:val="22"/>
        </w:rPr>
        <w:t>The Project is consistent with the Redevelopment Plan.</w:t>
      </w:r>
    </w:p>
    <w:p w14:paraId="0E09B288" w14:textId="77777777" w:rsidR="0006021F" w:rsidRPr="00DE2247" w:rsidRDefault="0006021F" w:rsidP="0006021F">
      <w:pPr>
        <w:pStyle w:val="ListParagraph"/>
        <w:widowControl w:val="0"/>
        <w:numPr>
          <w:ilvl w:val="0"/>
          <w:numId w:val="37"/>
        </w:numPr>
        <w:autoSpaceDE w:val="0"/>
        <w:autoSpaceDN w:val="0"/>
        <w:adjustRightInd w:val="0"/>
        <w:ind w:hanging="720"/>
        <w:contextualSpacing/>
        <w:jc w:val="both"/>
        <w:rPr>
          <w:color w:val="000000"/>
          <w:sz w:val="22"/>
        </w:rPr>
      </w:pPr>
      <w:r w:rsidRPr="00DE2247">
        <w:rPr>
          <w:color w:val="000000"/>
          <w:sz w:val="22"/>
        </w:rPr>
        <w:t>Pursuant to Section 18-2118 of the Act, the CRA may sell real property in the Redevelopment Area at its fair value for uses in accordance with the Redevelopment Plan.</w:t>
      </w:r>
      <w:r>
        <w:rPr>
          <w:color w:val="000000"/>
          <w:sz w:val="22"/>
        </w:rPr>
        <w:t xml:space="preserve">  </w:t>
      </w:r>
      <w:r w:rsidRPr="00DE2247">
        <w:rPr>
          <w:color w:val="000000"/>
          <w:sz w:val="22"/>
        </w:rPr>
        <w:t xml:space="preserve">In determining fair value of real property </w:t>
      </w:r>
      <w:r>
        <w:rPr>
          <w:color w:val="000000"/>
          <w:sz w:val="22"/>
        </w:rPr>
        <w:t>for uses in accordance with the Redevelopment Plan</w:t>
      </w:r>
      <w:r w:rsidRPr="00DE2247">
        <w:rPr>
          <w:color w:val="000000"/>
          <w:sz w:val="22"/>
        </w:rPr>
        <w:t>, the CRA shall take into account into account and give consideration to: (1) the uses and purposes required by the Redevelopment Plan; (2) the restrictions upon, and the covenants, conditions, and obligations assumed by the redeveloper; (3) the objectives of the Redevelopment Plan for the prevention of the recurrence of substandard and blighted areas; and (4) such other matters as the CRA shall specify as being appropriate.</w:t>
      </w:r>
    </w:p>
    <w:p w14:paraId="5D95FA3A" w14:textId="77777777" w:rsidR="0006021F" w:rsidRDefault="0006021F" w:rsidP="0006021F">
      <w:pPr>
        <w:pStyle w:val="ListParagraph"/>
        <w:widowControl w:val="0"/>
        <w:numPr>
          <w:ilvl w:val="0"/>
          <w:numId w:val="37"/>
        </w:numPr>
        <w:autoSpaceDE w:val="0"/>
        <w:autoSpaceDN w:val="0"/>
        <w:adjustRightInd w:val="0"/>
        <w:ind w:hanging="720"/>
        <w:contextualSpacing/>
        <w:jc w:val="both"/>
        <w:rPr>
          <w:color w:val="000000"/>
          <w:sz w:val="22"/>
        </w:rPr>
      </w:pPr>
      <w:r>
        <w:rPr>
          <w:color w:val="000000"/>
          <w:sz w:val="22"/>
        </w:rPr>
        <w:t xml:space="preserve">The CRA has prepared a Real Estate Purchase Agreement for the Project, a copy of which is attached hereto as </w:t>
      </w:r>
      <w:r w:rsidRPr="001249D7">
        <w:rPr>
          <w:color w:val="000000"/>
          <w:sz w:val="22"/>
          <w:u w:val="single"/>
        </w:rPr>
        <w:t>Exhibit “A”</w:t>
      </w:r>
      <w:r>
        <w:rPr>
          <w:color w:val="000000"/>
          <w:sz w:val="22"/>
        </w:rPr>
        <w:t xml:space="preserve"> (the “Purchase Agreement”) and incorporated by this reference.</w:t>
      </w:r>
    </w:p>
    <w:p w14:paraId="5F704134" w14:textId="77777777" w:rsidR="0006021F" w:rsidRDefault="0006021F" w:rsidP="0006021F">
      <w:pPr>
        <w:pStyle w:val="ListParagraph"/>
        <w:widowControl w:val="0"/>
        <w:numPr>
          <w:ilvl w:val="0"/>
          <w:numId w:val="37"/>
        </w:numPr>
        <w:autoSpaceDE w:val="0"/>
        <w:autoSpaceDN w:val="0"/>
        <w:adjustRightInd w:val="0"/>
        <w:ind w:hanging="720"/>
        <w:contextualSpacing/>
        <w:jc w:val="both"/>
        <w:rPr>
          <w:color w:val="000000"/>
          <w:sz w:val="22"/>
        </w:rPr>
      </w:pPr>
      <w:r>
        <w:rPr>
          <w:color w:val="000000"/>
          <w:sz w:val="22"/>
        </w:rPr>
        <w:t xml:space="preserve">The CRA has determined that the Property will be sold to Buyer for fair value based upon the purchase price set forth in the Purchase Agreement, the construction requirements set forth in the Purchase Agreement, Buyer’s use of the Property for residential purposes, and the elimination of blight and substandard conditions on the Property. </w:t>
      </w:r>
    </w:p>
    <w:p w14:paraId="50964F4D" w14:textId="77777777" w:rsidR="0006021F" w:rsidRDefault="0006021F" w:rsidP="0006021F">
      <w:pPr>
        <w:jc w:val="both"/>
        <w:rPr>
          <w:sz w:val="22"/>
        </w:rPr>
      </w:pPr>
      <w:r w:rsidRPr="00805517">
        <w:rPr>
          <w:sz w:val="22"/>
        </w:rPr>
        <w:tab/>
      </w:r>
      <w:r w:rsidRPr="00805517">
        <w:rPr>
          <w:bCs/>
          <w:sz w:val="22"/>
        </w:rPr>
        <w:t>NOW THEREFORE</w:t>
      </w:r>
      <w:r w:rsidRPr="00805517">
        <w:rPr>
          <w:sz w:val="22"/>
        </w:rPr>
        <w:t xml:space="preserve">, be it resolved by the </w:t>
      </w:r>
      <w:r>
        <w:rPr>
          <w:sz w:val="22"/>
        </w:rPr>
        <w:t>CRA</w:t>
      </w:r>
      <w:r w:rsidRPr="00805517">
        <w:rPr>
          <w:sz w:val="22"/>
        </w:rPr>
        <w:t>:</w:t>
      </w:r>
    </w:p>
    <w:p w14:paraId="446F5470" w14:textId="7617CA58" w:rsidR="0006021F" w:rsidRDefault="00150821" w:rsidP="00150821">
      <w:pPr>
        <w:pStyle w:val="ListParagraph"/>
        <w:numPr>
          <w:ilvl w:val="0"/>
          <w:numId w:val="38"/>
        </w:numPr>
        <w:spacing w:after="200"/>
        <w:contextualSpacing/>
        <w:jc w:val="both"/>
        <w:rPr>
          <w:sz w:val="22"/>
        </w:rPr>
      </w:pPr>
      <w:r>
        <w:rPr>
          <w:sz w:val="22"/>
        </w:rPr>
        <w:t xml:space="preserve"> </w:t>
      </w:r>
      <w:r w:rsidR="0006021F" w:rsidRPr="003D72E1">
        <w:rPr>
          <w:sz w:val="22"/>
        </w:rPr>
        <w:t xml:space="preserve">The CRA </w:t>
      </w:r>
      <w:r w:rsidR="0006021F">
        <w:rPr>
          <w:sz w:val="22"/>
        </w:rPr>
        <w:t xml:space="preserve">hereby approves the sale of the Property to Buyer and the form of the Purchase Agreement. </w:t>
      </w:r>
    </w:p>
    <w:p w14:paraId="71FF2A7D" w14:textId="7084D950" w:rsidR="0006021F" w:rsidRDefault="00150821" w:rsidP="00150821">
      <w:pPr>
        <w:pStyle w:val="ListParagraph"/>
        <w:numPr>
          <w:ilvl w:val="0"/>
          <w:numId w:val="38"/>
        </w:numPr>
        <w:spacing w:after="200"/>
        <w:contextualSpacing/>
        <w:jc w:val="both"/>
        <w:rPr>
          <w:sz w:val="22"/>
        </w:rPr>
      </w:pPr>
      <w:r>
        <w:rPr>
          <w:sz w:val="22"/>
        </w:rPr>
        <w:t xml:space="preserve"> </w:t>
      </w:r>
      <w:r w:rsidR="0006021F" w:rsidRPr="003D72E1">
        <w:rPr>
          <w:sz w:val="22"/>
        </w:rPr>
        <w:t xml:space="preserve">The CRA authorizes the Chairperson of the CRA to execute and enter into </w:t>
      </w:r>
      <w:r w:rsidR="0006021F">
        <w:rPr>
          <w:sz w:val="22"/>
        </w:rPr>
        <w:t xml:space="preserve">the Purchase Agreement on the CRA’s behalf and to take any further actions necessary to effectuate the sale of the Property to Buyer. </w:t>
      </w:r>
    </w:p>
    <w:p w14:paraId="65513B93" w14:textId="1F356EFE" w:rsidR="0006021F" w:rsidRPr="00C266C4" w:rsidRDefault="0006021F" w:rsidP="00150821">
      <w:pPr>
        <w:pStyle w:val="ListParagraph"/>
        <w:numPr>
          <w:ilvl w:val="0"/>
          <w:numId w:val="38"/>
        </w:numPr>
        <w:spacing w:after="200"/>
        <w:contextualSpacing/>
        <w:jc w:val="both"/>
        <w:rPr>
          <w:sz w:val="22"/>
        </w:rPr>
      </w:pPr>
      <w:r w:rsidRPr="003D72E1">
        <w:rPr>
          <w:sz w:val="22"/>
        </w:rPr>
        <w:t>The CRA hereby rescinds any other resolutions or actions that are contradictory or incompatible with this Resolution.</w:t>
      </w:r>
    </w:p>
    <w:p w14:paraId="786750C3" w14:textId="77777777" w:rsidR="0006021F" w:rsidRPr="00EB42BC" w:rsidRDefault="0006021F" w:rsidP="0006021F">
      <w:pPr>
        <w:ind w:firstLine="720"/>
        <w:jc w:val="both"/>
        <w:rPr>
          <w:sz w:val="22"/>
        </w:rPr>
      </w:pPr>
      <w:r w:rsidRPr="00EB42BC">
        <w:rPr>
          <w:sz w:val="22"/>
        </w:rPr>
        <w:t xml:space="preserve">Dated this </w:t>
      </w:r>
      <w:r>
        <w:rPr>
          <w:sz w:val="22"/>
        </w:rPr>
        <w:t>20th</w:t>
      </w:r>
      <w:r w:rsidRPr="00EB42BC">
        <w:rPr>
          <w:sz w:val="22"/>
        </w:rPr>
        <w:t xml:space="preserve"> day of </w:t>
      </w:r>
      <w:r>
        <w:rPr>
          <w:sz w:val="22"/>
        </w:rPr>
        <w:t>August, 2024</w:t>
      </w:r>
      <w:r w:rsidRPr="00EB42BC">
        <w:rPr>
          <w:sz w:val="22"/>
        </w:rPr>
        <w:t>.</w:t>
      </w:r>
    </w:p>
    <w:p w14:paraId="3D5F38DD" w14:textId="77777777" w:rsidR="0006021F" w:rsidRDefault="0006021F" w:rsidP="0006021F">
      <w:pPr>
        <w:tabs>
          <w:tab w:val="left" w:pos="4320"/>
        </w:tabs>
        <w:jc w:val="both"/>
        <w:rPr>
          <w:sz w:val="22"/>
        </w:rPr>
      </w:pPr>
      <w:r w:rsidRPr="00EB42BC">
        <w:rPr>
          <w:sz w:val="22"/>
        </w:rPr>
        <w:lastRenderedPageBreak/>
        <w:tab/>
        <w:t xml:space="preserve">COMMUNITY REDEVELOPMENT </w:t>
      </w:r>
      <w:r w:rsidRPr="00EB42BC">
        <w:rPr>
          <w:sz w:val="22"/>
        </w:rPr>
        <w:tab/>
      </w:r>
      <w:r w:rsidRPr="00EB42BC">
        <w:rPr>
          <w:sz w:val="22"/>
        </w:rPr>
        <w:tab/>
        <w:t xml:space="preserve">AUTHORITY OF THE CITY OF </w:t>
      </w:r>
    </w:p>
    <w:p w14:paraId="09154E1B" w14:textId="77777777" w:rsidR="0006021F" w:rsidRPr="00EB42BC" w:rsidRDefault="0006021F" w:rsidP="0006021F">
      <w:pPr>
        <w:tabs>
          <w:tab w:val="left" w:pos="4320"/>
        </w:tabs>
        <w:jc w:val="both"/>
        <w:rPr>
          <w:sz w:val="22"/>
        </w:rPr>
      </w:pPr>
      <w:r>
        <w:rPr>
          <w:sz w:val="22"/>
        </w:rPr>
        <w:tab/>
      </w:r>
      <w:r w:rsidRPr="00EB42BC">
        <w:rPr>
          <w:sz w:val="22"/>
        </w:rPr>
        <w:t>ARAPAHOE,</w:t>
      </w:r>
      <w:r>
        <w:rPr>
          <w:sz w:val="22"/>
        </w:rPr>
        <w:t xml:space="preserve"> </w:t>
      </w:r>
      <w:r w:rsidRPr="00EB42BC">
        <w:rPr>
          <w:sz w:val="22"/>
        </w:rPr>
        <w:t>NEBRASKA</w:t>
      </w:r>
    </w:p>
    <w:p w14:paraId="7A2AEAF3" w14:textId="77777777" w:rsidR="0006021F" w:rsidRPr="00EB42BC" w:rsidRDefault="0006021F" w:rsidP="0006021F">
      <w:pPr>
        <w:tabs>
          <w:tab w:val="left" w:pos="4320"/>
        </w:tabs>
        <w:jc w:val="both"/>
        <w:rPr>
          <w:sz w:val="22"/>
        </w:rPr>
      </w:pPr>
    </w:p>
    <w:p w14:paraId="5B8456C0" w14:textId="77777777" w:rsidR="0006021F" w:rsidRPr="00EB42BC" w:rsidRDefault="0006021F" w:rsidP="0006021F">
      <w:pPr>
        <w:tabs>
          <w:tab w:val="left" w:pos="4320"/>
        </w:tabs>
        <w:jc w:val="both"/>
        <w:rPr>
          <w:sz w:val="22"/>
        </w:rPr>
      </w:pPr>
      <w:r w:rsidRPr="00EB42BC">
        <w:rPr>
          <w:sz w:val="22"/>
        </w:rPr>
        <w:tab/>
        <w:t>By: _____________________________________</w:t>
      </w:r>
    </w:p>
    <w:p w14:paraId="7F00E1EE" w14:textId="77777777" w:rsidR="0006021F" w:rsidRPr="00EB42BC" w:rsidRDefault="0006021F" w:rsidP="0006021F">
      <w:pPr>
        <w:tabs>
          <w:tab w:val="left" w:pos="4320"/>
        </w:tabs>
        <w:jc w:val="both"/>
        <w:rPr>
          <w:sz w:val="22"/>
        </w:rPr>
      </w:pPr>
      <w:r w:rsidRPr="00EB42BC">
        <w:rPr>
          <w:sz w:val="22"/>
        </w:rPr>
        <w:tab/>
        <w:t xml:space="preserve">      </w:t>
      </w:r>
      <w:r>
        <w:rPr>
          <w:sz w:val="22"/>
        </w:rPr>
        <w:t xml:space="preserve">Chris Middagh, </w:t>
      </w:r>
      <w:r w:rsidRPr="00EB42BC">
        <w:rPr>
          <w:sz w:val="22"/>
        </w:rPr>
        <w:t xml:space="preserve">Chairperson </w:t>
      </w:r>
    </w:p>
    <w:p w14:paraId="5FE87406" w14:textId="77777777" w:rsidR="0006021F" w:rsidRPr="00EB42BC" w:rsidRDefault="0006021F" w:rsidP="0006021F">
      <w:pPr>
        <w:tabs>
          <w:tab w:val="left" w:pos="4320"/>
        </w:tabs>
        <w:jc w:val="both"/>
        <w:rPr>
          <w:sz w:val="22"/>
        </w:rPr>
      </w:pPr>
      <w:r w:rsidRPr="00EB42BC">
        <w:rPr>
          <w:sz w:val="22"/>
        </w:rPr>
        <w:t>ATTEST:</w:t>
      </w:r>
    </w:p>
    <w:p w14:paraId="750EB34F" w14:textId="77777777" w:rsidR="0006021F" w:rsidRPr="00EB42BC" w:rsidRDefault="0006021F" w:rsidP="0006021F">
      <w:pPr>
        <w:tabs>
          <w:tab w:val="left" w:pos="4320"/>
        </w:tabs>
        <w:jc w:val="both"/>
        <w:rPr>
          <w:sz w:val="22"/>
        </w:rPr>
      </w:pPr>
    </w:p>
    <w:p w14:paraId="5001C387" w14:textId="77777777" w:rsidR="0006021F" w:rsidRPr="00EB42BC" w:rsidRDefault="0006021F" w:rsidP="0006021F">
      <w:pPr>
        <w:tabs>
          <w:tab w:val="left" w:pos="4320"/>
        </w:tabs>
        <w:jc w:val="both"/>
        <w:rPr>
          <w:sz w:val="22"/>
        </w:rPr>
      </w:pPr>
      <w:r w:rsidRPr="00EB42BC">
        <w:rPr>
          <w:sz w:val="22"/>
        </w:rPr>
        <w:t>_____________________________________</w:t>
      </w:r>
    </w:p>
    <w:p w14:paraId="6EB6E62F" w14:textId="77777777" w:rsidR="0006021F" w:rsidRPr="00EB42BC" w:rsidRDefault="0006021F" w:rsidP="0006021F">
      <w:pPr>
        <w:tabs>
          <w:tab w:val="left" w:pos="4320"/>
        </w:tabs>
        <w:jc w:val="both"/>
        <w:rPr>
          <w:sz w:val="22"/>
        </w:rPr>
      </w:pPr>
      <w:r>
        <w:rPr>
          <w:sz w:val="22"/>
        </w:rPr>
        <w:t>Donna Tannahill, Clerk</w:t>
      </w:r>
    </w:p>
    <w:p w14:paraId="6DA4A2CA" w14:textId="77777777" w:rsidR="00710FE2" w:rsidRDefault="00710FE2" w:rsidP="007D0A19">
      <w:pPr>
        <w:tabs>
          <w:tab w:val="left" w:pos="5760"/>
        </w:tabs>
      </w:pPr>
    </w:p>
    <w:p w14:paraId="234A317D" w14:textId="664964D8" w:rsidR="0045266A" w:rsidRDefault="0045266A" w:rsidP="0045266A">
      <w:pPr>
        <w:tabs>
          <w:tab w:val="left" w:pos="360"/>
          <w:tab w:val="left" w:pos="5760"/>
        </w:tabs>
        <w:autoSpaceDE w:val="0"/>
        <w:autoSpaceDN w:val="0"/>
        <w:adjustRightInd w:val="0"/>
        <w:jc w:val="both"/>
      </w:pPr>
      <w:r>
        <w:t xml:space="preserve">Motion by CRA Member </w:t>
      </w:r>
      <w:r w:rsidR="00A053A3">
        <w:t>Carpenter</w:t>
      </w:r>
      <w:r>
        <w:t xml:space="preserve"> and second by CRA Member </w:t>
      </w:r>
      <w:r w:rsidR="00A053A3">
        <w:t>Kreutzer</w:t>
      </w:r>
      <w:r>
        <w:t xml:space="preserve"> to accept the purchase agreement from </w:t>
      </w:r>
      <w:r w:rsidR="005C74B6">
        <w:t>R Perry Construction, Inc to purchase the vacant lot at 811 7</w:t>
      </w:r>
      <w:r w:rsidR="005C74B6" w:rsidRPr="005C74B6">
        <w:rPr>
          <w:vertAlign w:val="superscript"/>
        </w:rPr>
        <w:t>th</w:t>
      </w:r>
      <w:r w:rsidR="005C74B6">
        <w:t xml:space="preserve"> St for $1,000.</w:t>
      </w:r>
    </w:p>
    <w:p w14:paraId="70595F40" w14:textId="77777777" w:rsidR="0045266A" w:rsidRDefault="0045266A" w:rsidP="0045266A">
      <w:r>
        <w:t xml:space="preserve">Roll Call Vote on the above motion was as follows: </w:t>
      </w:r>
    </w:p>
    <w:p w14:paraId="2FA80819" w14:textId="72D0801F" w:rsidR="0045266A" w:rsidRDefault="0045266A" w:rsidP="0045266A">
      <w:r>
        <w:t xml:space="preserve">Ayes: </w:t>
      </w:r>
      <w:r w:rsidR="004F7250">
        <w:t>Middagh, Polston, Kreutzer, tenBensel, Carpenter</w:t>
      </w:r>
    </w:p>
    <w:p w14:paraId="5C4B65A5" w14:textId="77777777" w:rsidR="0045266A" w:rsidRDefault="0045266A" w:rsidP="0045266A">
      <w:r>
        <w:t>Nayes:</w:t>
      </w:r>
    </w:p>
    <w:p w14:paraId="53875E7B" w14:textId="77777777" w:rsidR="0045266A" w:rsidRDefault="0045266A" w:rsidP="0045266A">
      <w:r>
        <w:t xml:space="preserve">Absent and not Voting:  </w:t>
      </w:r>
    </w:p>
    <w:p w14:paraId="0B4071F9" w14:textId="07CB8893" w:rsidR="0045266A" w:rsidRDefault="0045266A" w:rsidP="0045266A">
      <w:pPr>
        <w:tabs>
          <w:tab w:val="left" w:pos="360"/>
          <w:tab w:val="left" w:pos="5760"/>
        </w:tabs>
        <w:autoSpaceDE w:val="0"/>
        <w:autoSpaceDN w:val="0"/>
        <w:adjustRightInd w:val="0"/>
        <w:jc w:val="both"/>
      </w:pPr>
      <w:r w:rsidRPr="002F49C9">
        <w:t xml:space="preserve">The </w:t>
      </w:r>
      <w:r w:rsidR="00E31E1B">
        <w:t>CRA Chairman</w:t>
      </w:r>
      <w:r>
        <w:t xml:space="preserve"> </w:t>
      </w:r>
      <w:r w:rsidRPr="002F49C9">
        <w:t xml:space="preserve">declared </w:t>
      </w:r>
      <w:r>
        <w:t>motion</w:t>
      </w:r>
      <w:r w:rsidRPr="002F49C9">
        <w:t xml:space="preserve"> passed.</w:t>
      </w:r>
    </w:p>
    <w:p w14:paraId="00CF854F" w14:textId="7256DE01" w:rsidR="002C22F0" w:rsidRDefault="000848DD" w:rsidP="002C22F0">
      <w:pPr>
        <w:tabs>
          <w:tab w:val="left" w:pos="360"/>
          <w:tab w:val="left" w:pos="5760"/>
        </w:tabs>
        <w:autoSpaceDE w:val="0"/>
        <w:autoSpaceDN w:val="0"/>
        <w:adjustRightInd w:val="0"/>
        <w:jc w:val="both"/>
      </w:pPr>
      <w:r>
        <w:tab/>
      </w:r>
      <w:r w:rsidR="002C22F0">
        <w:t xml:space="preserve">Motion by CRA Member </w:t>
      </w:r>
      <w:r w:rsidR="005214AB">
        <w:t>Kreutzer</w:t>
      </w:r>
      <w:r w:rsidR="002C22F0">
        <w:t xml:space="preserve"> and second by CRA Member </w:t>
      </w:r>
      <w:r w:rsidR="005214AB">
        <w:t>tenbensel</w:t>
      </w:r>
      <w:r w:rsidR="002C22F0">
        <w:t xml:space="preserve"> to move for the passage of Resolution 2024-21 selling 811 7</w:t>
      </w:r>
      <w:r w:rsidR="002C22F0" w:rsidRPr="00240933">
        <w:rPr>
          <w:vertAlign w:val="superscript"/>
        </w:rPr>
        <w:t>th</w:t>
      </w:r>
      <w:r w:rsidR="002C22F0">
        <w:t xml:space="preserve"> Street Community Capital Partners for $1,000.00.</w:t>
      </w:r>
    </w:p>
    <w:p w14:paraId="3439E6B7" w14:textId="77777777" w:rsidR="002C22F0" w:rsidRDefault="002C22F0" w:rsidP="002C22F0">
      <w:r>
        <w:t xml:space="preserve">Roll Call Vote on the above motion was as follows: </w:t>
      </w:r>
    </w:p>
    <w:p w14:paraId="2C54CB1B" w14:textId="3EB6C5A3" w:rsidR="002C22F0" w:rsidRDefault="002C22F0" w:rsidP="002C22F0">
      <w:r>
        <w:t xml:space="preserve">Ayes: </w:t>
      </w:r>
      <w:r w:rsidR="005214AB">
        <w:t>Carpenter, Middagh, Poston, Kreutzer, tenBensel</w:t>
      </w:r>
    </w:p>
    <w:p w14:paraId="4C009ADE" w14:textId="77777777" w:rsidR="002C22F0" w:rsidRDefault="002C22F0" w:rsidP="002C22F0">
      <w:r>
        <w:t>Nayes:</w:t>
      </w:r>
    </w:p>
    <w:p w14:paraId="4E4226DA" w14:textId="77777777" w:rsidR="002C22F0" w:rsidRDefault="002C22F0" w:rsidP="002C22F0">
      <w:r>
        <w:t xml:space="preserve">Absent and not Voting:  </w:t>
      </w:r>
    </w:p>
    <w:p w14:paraId="5AD96670" w14:textId="77777777" w:rsidR="002C22F0" w:rsidRDefault="002C22F0" w:rsidP="002C22F0">
      <w:pPr>
        <w:tabs>
          <w:tab w:val="left" w:pos="360"/>
          <w:tab w:val="left" w:pos="5760"/>
        </w:tabs>
        <w:autoSpaceDE w:val="0"/>
        <w:autoSpaceDN w:val="0"/>
        <w:adjustRightInd w:val="0"/>
        <w:jc w:val="both"/>
      </w:pPr>
      <w:r w:rsidRPr="002F49C9">
        <w:t xml:space="preserve">The </w:t>
      </w:r>
      <w:r>
        <w:t xml:space="preserve">CRA Chair </w:t>
      </w:r>
      <w:r w:rsidRPr="002F49C9">
        <w:t xml:space="preserve">declared </w:t>
      </w:r>
      <w:r>
        <w:t>motion</w:t>
      </w:r>
      <w:r w:rsidRPr="002F49C9">
        <w:t xml:space="preserve"> passed.</w:t>
      </w:r>
    </w:p>
    <w:p w14:paraId="7FB5C8F5" w14:textId="08A02435" w:rsidR="005C74B6" w:rsidRPr="002B3EB0" w:rsidRDefault="005C74B6" w:rsidP="005C74B6">
      <w:pPr>
        <w:tabs>
          <w:tab w:val="left" w:pos="360"/>
        </w:tabs>
        <w:jc w:val="both"/>
      </w:pPr>
      <w:r w:rsidRPr="002B3EB0">
        <w:t xml:space="preserve">There being no further business, the meeting </w:t>
      </w:r>
      <w:r>
        <w:t xml:space="preserve">is </w:t>
      </w:r>
      <w:r w:rsidRPr="002B3EB0">
        <w:t>adjourned by unanimous consent</w:t>
      </w:r>
      <w:r>
        <w:t xml:space="preserve">  </w:t>
      </w:r>
      <w:r w:rsidR="005214AB">
        <w:t xml:space="preserve">7:38 </w:t>
      </w:r>
      <w:r>
        <w:t>p.</w:t>
      </w:r>
      <w:r w:rsidRPr="002B3EB0">
        <w:t>m.</w:t>
      </w:r>
    </w:p>
    <w:p w14:paraId="7BEB6E57" w14:textId="77777777" w:rsidR="005C74B6" w:rsidRPr="002B3EB0" w:rsidRDefault="005C74B6" w:rsidP="005C74B6">
      <w:pPr>
        <w:tabs>
          <w:tab w:val="left" w:pos="360"/>
          <w:tab w:val="left" w:pos="5760"/>
        </w:tabs>
        <w:jc w:val="both"/>
      </w:pPr>
      <w:r w:rsidRPr="002B3EB0">
        <w:tab/>
        <w:t xml:space="preserve">I, the undersigned, City Clerk, of the City of Arapahoe, Nebraska, hereby certify that the foregoing is a true and correct copy of proceedings had and done by the Council on </w:t>
      </w:r>
      <w:r>
        <w:t xml:space="preserve">August 6, 2024 </w:t>
      </w:r>
      <w:r w:rsidRPr="002B3EB0">
        <w:t xml:space="preserve">that all of the </w:t>
      </w:r>
      <w:r>
        <w:t>s</w:t>
      </w:r>
      <w:r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11F4EBE1" w14:textId="77777777" w:rsidR="005C74B6" w:rsidRPr="002B3EB0" w:rsidRDefault="005C74B6" w:rsidP="005C74B6">
      <w:pPr>
        <w:tabs>
          <w:tab w:val="left" w:pos="351"/>
          <w:tab w:val="left" w:pos="711"/>
        </w:tabs>
        <w:jc w:val="both"/>
      </w:pPr>
    </w:p>
    <w:p w14:paraId="7C09DC58" w14:textId="77777777" w:rsidR="005C74B6" w:rsidRPr="002B3EB0" w:rsidRDefault="005C74B6" w:rsidP="005C74B6">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2157125C" w14:textId="77777777" w:rsidR="005C74B6" w:rsidRPr="002B3EB0" w:rsidRDefault="005C74B6" w:rsidP="005C74B6">
      <w:pPr>
        <w:tabs>
          <w:tab w:val="left" w:pos="360"/>
          <w:tab w:val="left" w:pos="711"/>
          <w:tab w:val="left" w:pos="5580"/>
        </w:tabs>
        <w:jc w:val="both"/>
      </w:pPr>
      <w:r w:rsidRPr="002B3EB0">
        <w:tab/>
      </w:r>
      <w:r w:rsidRPr="002B3EB0">
        <w:tab/>
      </w:r>
      <w:r w:rsidRPr="002B3EB0">
        <w:tab/>
      </w:r>
      <w:r>
        <w:t>Dixie Sickels, Assistant City Clerk</w:t>
      </w:r>
    </w:p>
    <w:p w14:paraId="11528BAB" w14:textId="77777777" w:rsidR="00710FE2" w:rsidRDefault="00710FE2" w:rsidP="007D0A19">
      <w:pPr>
        <w:tabs>
          <w:tab w:val="left" w:pos="5760"/>
        </w:tabs>
      </w:pPr>
    </w:p>
    <w:p w14:paraId="681AC5E4" w14:textId="77777777" w:rsidR="00710FE2" w:rsidRDefault="00710FE2" w:rsidP="007D0A19">
      <w:pPr>
        <w:tabs>
          <w:tab w:val="left" w:pos="5760"/>
        </w:tabs>
      </w:pPr>
    </w:p>
    <w:p w14:paraId="07DB5061" w14:textId="77777777" w:rsidR="00BD3427" w:rsidRDefault="00BD3427" w:rsidP="007D0A19">
      <w:pPr>
        <w:tabs>
          <w:tab w:val="left" w:pos="5760"/>
        </w:tabs>
      </w:pPr>
    </w:p>
    <w:p w14:paraId="42768552" w14:textId="77777777" w:rsidR="00BD3427" w:rsidRDefault="00BD3427" w:rsidP="007D0A19">
      <w:pPr>
        <w:tabs>
          <w:tab w:val="left" w:pos="5760"/>
        </w:tabs>
      </w:pPr>
    </w:p>
    <w:p w14:paraId="195D02C1" w14:textId="77777777" w:rsidR="00BD3427" w:rsidRDefault="00BD3427" w:rsidP="007D0A19">
      <w:pPr>
        <w:tabs>
          <w:tab w:val="left" w:pos="5760"/>
        </w:tabs>
      </w:pPr>
    </w:p>
    <w:p w14:paraId="387C919E" w14:textId="77777777" w:rsidR="00BD3427" w:rsidRDefault="00BD3427" w:rsidP="007D0A19">
      <w:pPr>
        <w:tabs>
          <w:tab w:val="left" w:pos="5760"/>
        </w:tabs>
      </w:pPr>
    </w:p>
    <w:p w14:paraId="726805DC" w14:textId="77777777" w:rsidR="00710FE2" w:rsidRDefault="00710FE2" w:rsidP="007D0A19">
      <w:pPr>
        <w:tabs>
          <w:tab w:val="left" w:pos="5760"/>
        </w:tabs>
      </w:pPr>
    </w:p>
    <w:p w14:paraId="6AE0F1E8" w14:textId="1FBA721A" w:rsidR="007D0A19" w:rsidRPr="002B3EB0" w:rsidRDefault="007D0A19" w:rsidP="007D0A19">
      <w:pPr>
        <w:tabs>
          <w:tab w:val="left" w:pos="5760"/>
        </w:tabs>
      </w:pPr>
      <w:r w:rsidRPr="002B3EB0">
        <w:lastRenderedPageBreak/>
        <w:t>ARAPAHOE, NEBRASKA</w:t>
      </w:r>
      <w:r w:rsidR="002C6BC2">
        <w:tab/>
      </w:r>
      <w:r w:rsidR="002C6BC2">
        <w:tab/>
      </w:r>
      <w:r w:rsidR="002C6BC2">
        <w:tab/>
      </w:r>
      <w:r w:rsidR="0032707A">
        <w:t xml:space="preserve">          </w:t>
      </w:r>
      <w:r w:rsidR="00CF2756">
        <w:t xml:space="preserve">August </w:t>
      </w:r>
      <w:r w:rsidR="00D35CB3">
        <w:t>20</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56E29D68"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D92778">
        <w:t>39</w:t>
      </w:r>
      <w:r w:rsidR="00ED506F">
        <w:t xml:space="preserve"> </w:t>
      </w:r>
      <w:r w:rsidR="00FD1DD0" w:rsidRPr="002B3EB0">
        <w:t>P.M.</w:t>
      </w:r>
      <w:r w:rsidRPr="002B3EB0">
        <w:t xml:space="preserve"> on </w:t>
      </w:r>
      <w:r w:rsidR="00CF2756">
        <w:t xml:space="preserve">August </w:t>
      </w:r>
      <w:r w:rsidR="00D35CB3">
        <w:t>20</w:t>
      </w:r>
      <w:r w:rsidR="00915344">
        <w:t>, 2024</w:t>
      </w:r>
      <w:r w:rsidRPr="002B3EB0">
        <w:t xml:space="preserve">, pursuant to notice posted in the city office and published in the </w:t>
      </w:r>
      <w:r w:rsidR="00B64CB1">
        <w:t>Valley Voice</w:t>
      </w:r>
      <w:r w:rsidRPr="002B3EB0">
        <w:t xml:space="preserve">. Councilmen present: </w:t>
      </w:r>
      <w:r w:rsidR="00E64294">
        <w:t>Middagh,</w:t>
      </w:r>
      <w:r w:rsidR="005E0030">
        <w:t xml:space="preserve"> Kreutzer</w:t>
      </w:r>
      <w:r w:rsidR="00AF5C2B">
        <w:t>,</w:t>
      </w:r>
      <w:r w:rsidR="00BA73BC">
        <w:t xml:space="preserve"> Paulsen, Polston,</w:t>
      </w:r>
      <w:r w:rsidR="006C22E2">
        <w:t xml:space="preserve"> </w:t>
      </w:r>
      <w:r w:rsidR="00D35CB3">
        <w:t>tenBensel</w:t>
      </w:r>
      <w:r w:rsidR="00EE68A0">
        <w:t xml:space="preserve">, </w:t>
      </w:r>
      <w:r w:rsidR="006C22E2">
        <w:t>and</w:t>
      </w:r>
      <w:r w:rsidR="00AF5C2B">
        <w:t xml:space="preserve"> </w:t>
      </w:r>
      <w:r w:rsidR="00B41215">
        <w:t>Carpenter</w:t>
      </w:r>
      <w:r>
        <w:t>.</w:t>
      </w:r>
      <w:r w:rsidR="00BA17FF">
        <w:t xml:space="preserve"> </w:t>
      </w:r>
      <w:r w:rsidR="00203900">
        <w:t>Absent</w:t>
      </w:r>
      <w:r w:rsidR="005928F6">
        <w:t>:</w:t>
      </w:r>
      <w:r w:rsidR="00101150">
        <w:t xml:space="preserve"> </w:t>
      </w:r>
      <w:r w:rsidRPr="002B3EB0">
        <w:t>City</w:t>
      </w:r>
      <w:r w:rsidR="00B3644D">
        <w:t xml:space="preserve"> </w:t>
      </w:r>
      <w:r w:rsidRPr="002B3EB0">
        <w:t>Staff present</w:t>
      </w:r>
      <w:r>
        <w:t>:</w:t>
      </w:r>
      <w:r w:rsidR="00BA17FF">
        <w:t xml:space="preserve"> </w:t>
      </w:r>
      <w:r w:rsidR="00034B98">
        <w:t>Greg Schievelbein City Superintendent,</w:t>
      </w:r>
      <w:r>
        <w:t xml:space="preserve"> </w:t>
      </w:r>
      <w:r w:rsidR="00D92778">
        <w:t>Dixie Sickels, Assistant</w:t>
      </w:r>
      <w:r w:rsidR="00154484">
        <w:t xml:space="preserve"> </w:t>
      </w:r>
      <w:r w:rsidR="00DB0890">
        <w:t xml:space="preserve">City </w:t>
      </w:r>
      <w:r w:rsidR="00AE3B9C">
        <w:t>C</w:t>
      </w:r>
      <w:r>
        <w:t xml:space="preserve">lerk </w:t>
      </w:r>
    </w:p>
    <w:p w14:paraId="1F40E89A" w14:textId="40F81D32" w:rsidR="00D72608" w:rsidRDefault="00BC3FAA" w:rsidP="00BC3FAA">
      <w:pPr>
        <w:tabs>
          <w:tab w:val="left" w:pos="360"/>
          <w:tab w:val="left" w:pos="5760"/>
        </w:tabs>
        <w:jc w:val="both"/>
      </w:pPr>
      <w:r w:rsidRPr="002B3EB0">
        <w:tab/>
      </w:r>
      <w:r w:rsidR="00320AD5">
        <w:t>Mayor Koller</w:t>
      </w:r>
      <w:r w:rsidRPr="002B3EB0">
        <w:t xml:space="preserve"> presided over the meeting. Visitors present for all or a portion of the meeting were</w:t>
      </w:r>
      <w:r>
        <w:t>:</w:t>
      </w:r>
      <w:r w:rsidR="001666CB">
        <w:t xml:space="preserve"> </w:t>
      </w:r>
      <w:r w:rsidR="006E16B4">
        <w:t>Levi Watson and Greg Tetley</w:t>
      </w:r>
      <w:r w:rsidR="002923F8">
        <w:t xml:space="preserve"> in chambers</w:t>
      </w:r>
      <w:r w:rsidR="00F613DA">
        <w:t xml:space="preserve"> </w:t>
      </w:r>
      <w:r w:rsidR="00BC2FDE">
        <w:t xml:space="preserve">and </w:t>
      </w:r>
      <w:r w:rsidR="00EB24FB">
        <w:t>Angela Mitchell with Valley Voice</w:t>
      </w:r>
      <w:r w:rsidR="00AB79A0">
        <w:t xml:space="preserve"> </w:t>
      </w:r>
      <w:r w:rsidR="005F58AE">
        <w:t>via Zoom</w:t>
      </w:r>
      <w:r w:rsidR="005928F6">
        <w:t>.</w:t>
      </w:r>
      <w:r w:rsidR="00813A18">
        <w:t xml:space="preserve"> 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238141EC"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973B5C">
        <w:t xml:space="preserve"> </w:t>
      </w:r>
      <w:r w:rsidR="003907F9">
        <w:t xml:space="preserve">Middagh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973B5C">
        <w:t xml:space="preserve"> </w:t>
      </w:r>
      <w:r w:rsidR="001D3832">
        <w:t>Paulsen</w:t>
      </w:r>
      <w:r w:rsidR="00906D42">
        <w:t xml:space="preserve"> </w:t>
      </w:r>
      <w:r w:rsidR="002F73F6">
        <w:t>for</w:t>
      </w:r>
      <w:r w:rsidR="00262418" w:rsidRPr="002B3EB0">
        <w:t xml:space="preserve"> approval of the following consent agenda:</w:t>
      </w:r>
      <w:r w:rsidR="00AB05C8" w:rsidRPr="002B3EB0">
        <w:t xml:space="preserve">  </w:t>
      </w:r>
    </w:p>
    <w:p w14:paraId="5A98F32E" w14:textId="3B840A75" w:rsidR="00154484" w:rsidRDefault="00AD039C" w:rsidP="00F11128">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430049">
        <w:t xml:space="preserve">August </w:t>
      </w:r>
      <w:r w:rsidR="001D3832">
        <w:t>6</w:t>
      </w:r>
      <w:r w:rsidR="00AF5C2B">
        <w:t>, 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B2E35B" w14:textId="7EFE0E5F" w:rsidR="007D7902" w:rsidRDefault="00154484" w:rsidP="00657472">
      <w:pPr>
        <w:tabs>
          <w:tab w:val="left" w:pos="360"/>
          <w:tab w:val="left" w:pos="1260"/>
          <w:tab w:val="left" w:pos="5760"/>
        </w:tabs>
        <w:ind w:left="1260" w:hanging="1350"/>
      </w:pPr>
      <w:r>
        <w:tab/>
      </w:r>
      <w:r w:rsidR="00B91B7F">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5F3592">
        <w:t>August 7</w:t>
      </w:r>
      <w:r w:rsidR="00AF5C2B">
        <w:t>, 2024</w:t>
      </w:r>
      <w:r w:rsidR="004C2788">
        <w:t xml:space="preserve"> </w:t>
      </w:r>
      <w:r w:rsidR="003E56DA" w:rsidRPr="002B3EB0">
        <w:t xml:space="preserve">thru </w:t>
      </w:r>
      <w:r>
        <w:t xml:space="preserve">August </w:t>
      </w:r>
      <w:r w:rsidR="009F70F3">
        <w:t>20</w:t>
      </w:r>
      <w:r w:rsidR="00407533">
        <w:t>, 202</w:t>
      </w:r>
      <w:r w:rsidR="00D95227">
        <w:t>4</w:t>
      </w:r>
    </w:p>
    <w:p w14:paraId="6AD34631" w14:textId="77777777" w:rsidR="00081627" w:rsidRDefault="00540D55" w:rsidP="00DF2942">
      <w:pPr>
        <w:tabs>
          <w:tab w:val="left" w:pos="360"/>
        </w:tabs>
      </w:pPr>
      <w:r>
        <w:tab/>
      </w:r>
    </w:p>
    <w:tbl>
      <w:tblPr>
        <w:tblStyle w:val="TableGrid"/>
        <w:tblW w:w="0" w:type="auto"/>
        <w:tblLook w:val="04A0" w:firstRow="1" w:lastRow="0" w:firstColumn="1" w:lastColumn="0" w:noHBand="0" w:noVBand="1"/>
      </w:tblPr>
      <w:tblGrid>
        <w:gridCol w:w="1435"/>
        <w:gridCol w:w="5400"/>
        <w:gridCol w:w="1685"/>
      </w:tblGrid>
      <w:tr w:rsidR="00081627" w:rsidRPr="00081627" w14:paraId="42C1ED6D" w14:textId="77777777" w:rsidTr="00BD3427">
        <w:trPr>
          <w:trHeight w:val="315"/>
        </w:trPr>
        <w:tc>
          <w:tcPr>
            <w:tcW w:w="1435" w:type="dxa"/>
            <w:noWrap/>
            <w:hideMark/>
          </w:tcPr>
          <w:p w14:paraId="4638A33C" w14:textId="77777777" w:rsidR="00081627" w:rsidRPr="00081627" w:rsidRDefault="00081627" w:rsidP="00081627">
            <w:pPr>
              <w:tabs>
                <w:tab w:val="left" w:pos="360"/>
              </w:tabs>
            </w:pPr>
          </w:p>
        </w:tc>
        <w:tc>
          <w:tcPr>
            <w:tcW w:w="5400" w:type="dxa"/>
            <w:noWrap/>
            <w:hideMark/>
          </w:tcPr>
          <w:p w14:paraId="05DB221F" w14:textId="77777777" w:rsidR="00081627" w:rsidRPr="00081627" w:rsidRDefault="00081627" w:rsidP="00081627">
            <w:pPr>
              <w:tabs>
                <w:tab w:val="left" w:pos="360"/>
              </w:tabs>
              <w:rPr>
                <w:b/>
                <w:bCs/>
              </w:rPr>
            </w:pPr>
            <w:r w:rsidRPr="00081627">
              <w:rPr>
                <w:b/>
                <w:bCs/>
              </w:rPr>
              <w:t>Library Expenses</w:t>
            </w:r>
          </w:p>
        </w:tc>
        <w:tc>
          <w:tcPr>
            <w:tcW w:w="1685" w:type="dxa"/>
            <w:noWrap/>
            <w:hideMark/>
          </w:tcPr>
          <w:p w14:paraId="42B8B343" w14:textId="77777777" w:rsidR="00081627" w:rsidRPr="00081627" w:rsidRDefault="00081627" w:rsidP="00081627">
            <w:pPr>
              <w:tabs>
                <w:tab w:val="left" w:pos="360"/>
              </w:tabs>
              <w:rPr>
                <w:b/>
                <w:bCs/>
              </w:rPr>
            </w:pPr>
          </w:p>
        </w:tc>
      </w:tr>
      <w:tr w:rsidR="00081627" w:rsidRPr="00081627" w14:paraId="39DE0E53" w14:textId="77777777" w:rsidTr="00BD3427">
        <w:trPr>
          <w:trHeight w:val="315"/>
        </w:trPr>
        <w:tc>
          <w:tcPr>
            <w:tcW w:w="1435" w:type="dxa"/>
            <w:noWrap/>
            <w:hideMark/>
          </w:tcPr>
          <w:p w14:paraId="24BE5181" w14:textId="77777777" w:rsidR="00081627" w:rsidRPr="00081627" w:rsidRDefault="00081627" w:rsidP="00081627">
            <w:pPr>
              <w:tabs>
                <w:tab w:val="left" w:pos="360"/>
              </w:tabs>
            </w:pPr>
            <w:r w:rsidRPr="00081627">
              <w:t>102414</w:t>
            </w:r>
          </w:p>
        </w:tc>
        <w:tc>
          <w:tcPr>
            <w:tcW w:w="5400" w:type="dxa"/>
            <w:noWrap/>
            <w:hideMark/>
          </w:tcPr>
          <w:p w14:paraId="344992B6" w14:textId="77777777" w:rsidR="00081627" w:rsidRPr="00081627" w:rsidRDefault="00081627" w:rsidP="00081627">
            <w:pPr>
              <w:tabs>
                <w:tab w:val="left" w:pos="360"/>
              </w:tabs>
            </w:pPr>
            <w:r w:rsidRPr="00081627">
              <w:t>ATC - phone</w:t>
            </w:r>
          </w:p>
        </w:tc>
        <w:tc>
          <w:tcPr>
            <w:tcW w:w="1685" w:type="dxa"/>
            <w:noWrap/>
            <w:hideMark/>
          </w:tcPr>
          <w:p w14:paraId="058E2996" w14:textId="4D7E26CE" w:rsidR="00081627" w:rsidRPr="00081627" w:rsidRDefault="00081627" w:rsidP="00081627">
            <w:pPr>
              <w:tabs>
                <w:tab w:val="left" w:pos="360"/>
              </w:tabs>
            </w:pPr>
            <w:r w:rsidRPr="00081627">
              <w:t xml:space="preserve">              212.96 </w:t>
            </w:r>
          </w:p>
        </w:tc>
      </w:tr>
      <w:tr w:rsidR="00081627" w:rsidRPr="00081627" w14:paraId="384F6A4B" w14:textId="77777777" w:rsidTr="00BD3427">
        <w:trPr>
          <w:trHeight w:val="315"/>
        </w:trPr>
        <w:tc>
          <w:tcPr>
            <w:tcW w:w="1435" w:type="dxa"/>
            <w:noWrap/>
            <w:hideMark/>
          </w:tcPr>
          <w:p w14:paraId="16D84DC9" w14:textId="77777777" w:rsidR="00081627" w:rsidRPr="00081627" w:rsidRDefault="00081627" w:rsidP="00081627">
            <w:pPr>
              <w:tabs>
                <w:tab w:val="left" w:pos="360"/>
              </w:tabs>
            </w:pPr>
            <w:r w:rsidRPr="00081627">
              <w:t>102415</w:t>
            </w:r>
          </w:p>
        </w:tc>
        <w:tc>
          <w:tcPr>
            <w:tcW w:w="5400" w:type="dxa"/>
            <w:noWrap/>
            <w:hideMark/>
          </w:tcPr>
          <w:p w14:paraId="032CE460" w14:textId="77777777" w:rsidR="00081627" w:rsidRPr="00081627" w:rsidRDefault="00081627" w:rsidP="00081627">
            <w:pPr>
              <w:tabs>
                <w:tab w:val="left" w:pos="360"/>
              </w:tabs>
            </w:pPr>
            <w:r w:rsidRPr="00081627">
              <w:t>Camas - publications</w:t>
            </w:r>
          </w:p>
        </w:tc>
        <w:tc>
          <w:tcPr>
            <w:tcW w:w="1685" w:type="dxa"/>
            <w:noWrap/>
            <w:hideMark/>
          </w:tcPr>
          <w:p w14:paraId="6C41EDDF" w14:textId="245F8338" w:rsidR="00081627" w:rsidRPr="00081627" w:rsidRDefault="00081627" w:rsidP="00081627">
            <w:pPr>
              <w:tabs>
                <w:tab w:val="left" w:pos="360"/>
              </w:tabs>
            </w:pPr>
            <w:r w:rsidRPr="00081627">
              <w:t xml:space="preserve">    </w:t>
            </w:r>
            <w:r w:rsidR="00BD3427">
              <w:t xml:space="preserve"> </w:t>
            </w:r>
            <w:r w:rsidRPr="00081627">
              <w:t xml:space="preserve">              5.85 </w:t>
            </w:r>
          </w:p>
        </w:tc>
      </w:tr>
      <w:tr w:rsidR="00081627" w:rsidRPr="00081627" w14:paraId="60F27940" w14:textId="77777777" w:rsidTr="00BD3427">
        <w:trPr>
          <w:trHeight w:val="315"/>
        </w:trPr>
        <w:tc>
          <w:tcPr>
            <w:tcW w:w="1435" w:type="dxa"/>
            <w:noWrap/>
            <w:hideMark/>
          </w:tcPr>
          <w:p w14:paraId="59AD8767" w14:textId="77777777" w:rsidR="00081627" w:rsidRPr="00081627" w:rsidRDefault="00081627" w:rsidP="00081627">
            <w:pPr>
              <w:tabs>
                <w:tab w:val="left" w:pos="360"/>
              </w:tabs>
            </w:pPr>
            <w:r w:rsidRPr="00081627">
              <w:t>102416</w:t>
            </w:r>
          </w:p>
        </w:tc>
        <w:tc>
          <w:tcPr>
            <w:tcW w:w="5400" w:type="dxa"/>
            <w:noWrap/>
            <w:hideMark/>
          </w:tcPr>
          <w:p w14:paraId="7130512F" w14:textId="77777777" w:rsidR="00081627" w:rsidRPr="00081627" w:rsidRDefault="00081627" w:rsidP="00081627">
            <w:pPr>
              <w:tabs>
                <w:tab w:val="left" w:pos="360"/>
              </w:tabs>
            </w:pPr>
            <w:r w:rsidRPr="00081627">
              <w:t>Demco - supplies</w:t>
            </w:r>
          </w:p>
        </w:tc>
        <w:tc>
          <w:tcPr>
            <w:tcW w:w="1685" w:type="dxa"/>
            <w:noWrap/>
            <w:hideMark/>
          </w:tcPr>
          <w:p w14:paraId="65A75EF3" w14:textId="0DDB85BD" w:rsidR="00081627" w:rsidRPr="00081627" w:rsidRDefault="00081627" w:rsidP="00081627">
            <w:pPr>
              <w:tabs>
                <w:tab w:val="left" w:pos="360"/>
              </w:tabs>
            </w:pPr>
            <w:r w:rsidRPr="00081627">
              <w:t xml:space="preserve">              183.67 </w:t>
            </w:r>
          </w:p>
        </w:tc>
      </w:tr>
      <w:tr w:rsidR="00081627" w:rsidRPr="00081627" w14:paraId="2C98F3BB" w14:textId="77777777" w:rsidTr="00BD3427">
        <w:trPr>
          <w:trHeight w:val="315"/>
        </w:trPr>
        <w:tc>
          <w:tcPr>
            <w:tcW w:w="1435" w:type="dxa"/>
            <w:noWrap/>
            <w:hideMark/>
          </w:tcPr>
          <w:p w14:paraId="51227872" w14:textId="77777777" w:rsidR="00081627" w:rsidRPr="00081627" w:rsidRDefault="00081627" w:rsidP="00081627">
            <w:pPr>
              <w:tabs>
                <w:tab w:val="left" w:pos="360"/>
              </w:tabs>
            </w:pPr>
            <w:r w:rsidRPr="00081627">
              <w:t>102417</w:t>
            </w:r>
          </w:p>
        </w:tc>
        <w:tc>
          <w:tcPr>
            <w:tcW w:w="5400" w:type="dxa"/>
            <w:noWrap/>
            <w:hideMark/>
          </w:tcPr>
          <w:p w14:paraId="32739258" w14:textId="77777777" w:rsidR="00081627" w:rsidRPr="00081627" w:rsidRDefault="00081627" w:rsidP="00081627">
            <w:pPr>
              <w:tabs>
                <w:tab w:val="left" w:pos="360"/>
              </w:tabs>
            </w:pPr>
            <w:r w:rsidRPr="00081627">
              <w:t>Eakes - svc agreement</w:t>
            </w:r>
          </w:p>
        </w:tc>
        <w:tc>
          <w:tcPr>
            <w:tcW w:w="1685" w:type="dxa"/>
            <w:noWrap/>
            <w:hideMark/>
          </w:tcPr>
          <w:p w14:paraId="16C20726" w14:textId="7F71F70D" w:rsidR="00081627" w:rsidRPr="00081627" w:rsidRDefault="00081627" w:rsidP="00081627">
            <w:pPr>
              <w:tabs>
                <w:tab w:val="left" w:pos="360"/>
              </w:tabs>
            </w:pPr>
            <w:r w:rsidRPr="00081627">
              <w:t xml:space="preserve">              187.26 </w:t>
            </w:r>
          </w:p>
        </w:tc>
      </w:tr>
      <w:tr w:rsidR="00081627" w:rsidRPr="00081627" w14:paraId="2FC43B75" w14:textId="77777777" w:rsidTr="00BD3427">
        <w:trPr>
          <w:trHeight w:val="315"/>
        </w:trPr>
        <w:tc>
          <w:tcPr>
            <w:tcW w:w="1435" w:type="dxa"/>
            <w:noWrap/>
            <w:hideMark/>
          </w:tcPr>
          <w:p w14:paraId="02CB05E2" w14:textId="77777777" w:rsidR="00081627" w:rsidRPr="00081627" w:rsidRDefault="00081627" w:rsidP="00081627">
            <w:pPr>
              <w:tabs>
                <w:tab w:val="left" w:pos="360"/>
              </w:tabs>
            </w:pPr>
            <w:r w:rsidRPr="00081627">
              <w:t>102418</w:t>
            </w:r>
          </w:p>
        </w:tc>
        <w:tc>
          <w:tcPr>
            <w:tcW w:w="5400" w:type="dxa"/>
            <w:noWrap/>
            <w:hideMark/>
          </w:tcPr>
          <w:p w14:paraId="41AD6460" w14:textId="77777777" w:rsidR="00081627" w:rsidRPr="00081627" w:rsidRDefault="00081627" w:rsidP="00081627">
            <w:pPr>
              <w:tabs>
                <w:tab w:val="left" w:pos="360"/>
              </w:tabs>
            </w:pPr>
            <w:r w:rsidRPr="00081627">
              <w:t>Ingram Library Svc - books</w:t>
            </w:r>
          </w:p>
        </w:tc>
        <w:tc>
          <w:tcPr>
            <w:tcW w:w="1685" w:type="dxa"/>
            <w:noWrap/>
            <w:hideMark/>
          </w:tcPr>
          <w:p w14:paraId="33F09656" w14:textId="15E7F71E" w:rsidR="00081627" w:rsidRPr="00081627" w:rsidRDefault="00081627" w:rsidP="00081627">
            <w:pPr>
              <w:tabs>
                <w:tab w:val="left" w:pos="360"/>
              </w:tabs>
            </w:pPr>
            <w:r w:rsidRPr="00081627">
              <w:t xml:space="preserve">              820.22 </w:t>
            </w:r>
          </w:p>
        </w:tc>
      </w:tr>
      <w:tr w:rsidR="00081627" w:rsidRPr="00081627" w14:paraId="199232B1" w14:textId="77777777" w:rsidTr="00BD3427">
        <w:trPr>
          <w:trHeight w:val="315"/>
        </w:trPr>
        <w:tc>
          <w:tcPr>
            <w:tcW w:w="1435" w:type="dxa"/>
            <w:noWrap/>
            <w:hideMark/>
          </w:tcPr>
          <w:p w14:paraId="1629C5A8" w14:textId="77777777" w:rsidR="00081627" w:rsidRPr="00081627" w:rsidRDefault="00081627" w:rsidP="00081627">
            <w:pPr>
              <w:tabs>
                <w:tab w:val="left" w:pos="360"/>
              </w:tabs>
            </w:pPr>
            <w:r w:rsidRPr="00081627">
              <w:t>102419</w:t>
            </w:r>
          </w:p>
        </w:tc>
        <w:tc>
          <w:tcPr>
            <w:tcW w:w="5400" w:type="dxa"/>
            <w:noWrap/>
            <w:hideMark/>
          </w:tcPr>
          <w:p w14:paraId="5B9082D0" w14:textId="77777777" w:rsidR="00081627" w:rsidRPr="00081627" w:rsidRDefault="00081627" w:rsidP="00081627">
            <w:pPr>
              <w:tabs>
                <w:tab w:val="left" w:pos="360"/>
              </w:tabs>
            </w:pPr>
            <w:r w:rsidRPr="00081627">
              <w:t>Penworthy - books</w:t>
            </w:r>
          </w:p>
        </w:tc>
        <w:tc>
          <w:tcPr>
            <w:tcW w:w="1685" w:type="dxa"/>
            <w:noWrap/>
            <w:hideMark/>
          </w:tcPr>
          <w:p w14:paraId="51F75C06" w14:textId="28308FCB" w:rsidR="00081627" w:rsidRPr="00081627" w:rsidRDefault="00081627" w:rsidP="00081627">
            <w:pPr>
              <w:tabs>
                <w:tab w:val="left" w:pos="360"/>
              </w:tabs>
            </w:pPr>
            <w:r w:rsidRPr="00081627">
              <w:t xml:space="preserve">              206.62 </w:t>
            </w:r>
          </w:p>
        </w:tc>
      </w:tr>
      <w:tr w:rsidR="00081627" w:rsidRPr="00081627" w14:paraId="196B21A0" w14:textId="77777777" w:rsidTr="00BD3427">
        <w:trPr>
          <w:trHeight w:val="315"/>
        </w:trPr>
        <w:tc>
          <w:tcPr>
            <w:tcW w:w="1435" w:type="dxa"/>
            <w:noWrap/>
            <w:hideMark/>
          </w:tcPr>
          <w:p w14:paraId="18AF61FB" w14:textId="77777777" w:rsidR="00081627" w:rsidRPr="00081627" w:rsidRDefault="00081627" w:rsidP="00081627">
            <w:pPr>
              <w:tabs>
                <w:tab w:val="left" w:pos="360"/>
              </w:tabs>
            </w:pPr>
            <w:r w:rsidRPr="00081627">
              <w:t>102420</w:t>
            </w:r>
          </w:p>
        </w:tc>
        <w:tc>
          <w:tcPr>
            <w:tcW w:w="5400" w:type="dxa"/>
            <w:noWrap/>
            <w:hideMark/>
          </w:tcPr>
          <w:p w14:paraId="1B4E9E12" w14:textId="77777777" w:rsidR="00081627" w:rsidRPr="00081627" w:rsidRDefault="00081627" w:rsidP="00081627">
            <w:pPr>
              <w:tabs>
                <w:tab w:val="left" w:pos="360"/>
              </w:tabs>
            </w:pPr>
            <w:r w:rsidRPr="00081627">
              <w:t>Wagner's - supplies</w:t>
            </w:r>
          </w:p>
        </w:tc>
        <w:tc>
          <w:tcPr>
            <w:tcW w:w="1685" w:type="dxa"/>
            <w:noWrap/>
            <w:hideMark/>
          </w:tcPr>
          <w:p w14:paraId="3212E1BF" w14:textId="52B40024" w:rsidR="00081627" w:rsidRPr="00081627" w:rsidRDefault="00081627" w:rsidP="00081627">
            <w:pPr>
              <w:tabs>
                <w:tab w:val="left" w:pos="360"/>
              </w:tabs>
            </w:pPr>
            <w:r w:rsidRPr="00081627">
              <w:t xml:space="preserve">                93.13 </w:t>
            </w:r>
          </w:p>
        </w:tc>
      </w:tr>
      <w:tr w:rsidR="00081627" w:rsidRPr="00081627" w14:paraId="39258F94" w14:textId="77777777" w:rsidTr="00BD3427">
        <w:trPr>
          <w:trHeight w:val="330"/>
        </w:trPr>
        <w:tc>
          <w:tcPr>
            <w:tcW w:w="1435" w:type="dxa"/>
            <w:noWrap/>
            <w:hideMark/>
          </w:tcPr>
          <w:p w14:paraId="3DF5A44F" w14:textId="77777777" w:rsidR="00081627" w:rsidRPr="00081627" w:rsidRDefault="00081627" w:rsidP="00081627">
            <w:pPr>
              <w:tabs>
                <w:tab w:val="left" w:pos="360"/>
              </w:tabs>
            </w:pPr>
          </w:p>
        </w:tc>
        <w:tc>
          <w:tcPr>
            <w:tcW w:w="5400" w:type="dxa"/>
            <w:noWrap/>
            <w:hideMark/>
          </w:tcPr>
          <w:p w14:paraId="13AD327C" w14:textId="77777777" w:rsidR="00081627" w:rsidRPr="00081627" w:rsidRDefault="00081627" w:rsidP="00081627">
            <w:pPr>
              <w:tabs>
                <w:tab w:val="left" w:pos="360"/>
              </w:tabs>
              <w:rPr>
                <w:b/>
                <w:bCs/>
              </w:rPr>
            </w:pPr>
            <w:r w:rsidRPr="00081627">
              <w:rPr>
                <w:b/>
                <w:bCs/>
              </w:rPr>
              <w:t>Total Library Expenses</w:t>
            </w:r>
          </w:p>
        </w:tc>
        <w:tc>
          <w:tcPr>
            <w:tcW w:w="1685" w:type="dxa"/>
            <w:noWrap/>
            <w:hideMark/>
          </w:tcPr>
          <w:p w14:paraId="767672F8" w14:textId="03C0458C" w:rsidR="00081627" w:rsidRPr="00081627" w:rsidRDefault="00081627" w:rsidP="00081627">
            <w:pPr>
              <w:tabs>
                <w:tab w:val="left" w:pos="360"/>
              </w:tabs>
              <w:rPr>
                <w:b/>
                <w:bCs/>
              </w:rPr>
            </w:pPr>
            <w:r w:rsidRPr="00081627">
              <w:rPr>
                <w:b/>
                <w:bCs/>
              </w:rPr>
              <w:t xml:space="preserve">           1,709.71 </w:t>
            </w:r>
          </w:p>
        </w:tc>
      </w:tr>
      <w:tr w:rsidR="00081627" w:rsidRPr="00081627" w14:paraId="149DB451" w14:textId="77777777" w:rsidTr="00BD3427">
        <w:trPr>
          <w:trHeight w:val="330"/>
        </w:trPr>
        <w:tc>
          <w:tcPr>
            <w:tcW w:w="1435" w:type="dxa"/>
            <w:noWrap/>
            <w:hideMark/>
          </w:tcPr>
          <w:p w14:paraId="7101E16D" w14:textId="77777777" w:rsidR="00081627" w:rsidRPr="00081627" w:rsidRDefault="00081627" w:rsidP="00081627">
            <w:pPr>
              <w:tabs>
                <w:tab w:val="left" w:pos="360"/>
              </w:tabs>
              <w:rPr>
                <w:b/>
                <w:bCs/>
              </w:rPr>
            </w:pPr>
          </w:p>
        </w:tc>
        <w:tc>
          <w:tcPr>
            <w:tcW w:w="5400" w:type="dxa"/>
            <w:noWrap/>
            <w:hideMark/>
          </w:tcPr>
          <w:p w14:paraId="7032096E" w14:textId="77777777" w:rsidR="00081627" w:rsidRPr="00081627" w:rsidRDefault="00081627" w:rsidP="00081627">
            <w:pPr>
              <w:tabs>
                <w:tab w:val="left" w:pos="360"/>
              </w:tabs>
              <w:rPr>
                <w:b/>
                <w:bCs/>
              </w:rPr>
            </w:pPr>
            <w:r w:rsidRPr="00081627">
              <w:rPr>
                <w:b/>
                <w:bCs/>
              </w:rPr>
              <w:t>EXPENSES 8/7 - 8-20</w:t>
            </w:r>
          </w:p>
        </w:tc>
        <w:tc>
          <w:tcPr>
            <w:tcW w:w="1685" w:type="dxa"/>
            <w:noWrap/>
            <w:hideMark/>
          </w:tcPr>
          <w:p w14:paraId="4AA0C476" w14:textId="77777777" w:rsidR="00081627" w:rsidRPr="00081627" w:rsidRDefault="00081627" w:rsidP="00081627">
            <w:pPr>
              <w:tabs>
                <w:tab w:val="left" w:pos="360"/>
              </w:tabs>
              <w:rPr>
                <w:b/>
                <w:bCs/>
              </w:rPr>
            </w:pPr>
          </w:p>
        </w:tc>
      </w:tr>
      <w:tr w:rsidR="00081627" w:rsidRPr="00081627" w14:paraId="6ECA03A4" w14:textId="77777777" w:rsidTr="00BD3427">
        <w:trPr>
          <w:trHeight w:val="315"/>
        </w:trPr>
        <w:tc>
          <w:tcPr>
            <w:tcW w:w="1435" w:type="dxa"/>
            <w:noWrap/>
            <w:hideMark/>
          </w:tcPr>
          <w:p w14:paraId="011B4BEA" w14:textId="77777777" w:rsidR="00081627" w:rsidRPr="00081627" w:rsidRDefault="00081627" w:rsidP="00081627">
            <w:pPr>
              <w:tabs>
                <w:tab w:val="left" w:pos="360"/>
              </w:tabs>
            </w:pPr>
          </w:p>
        </w:tc>
        <w:tc>
          <w:tcPr>
            <w:tcW w:w="5400" w:type="dxa"/>
            <w:noWrap/>
            <w:hideMark/>
          </w:tcPr>
          <w:p w14:paraId="0F3C043C" w14:textId="77777777" w:rsidR="00081627" w:rsidRPr="00081627" w:rsidRDefault="00081627" w:rsidP="00081627">
            <w:pPr>
              <w:tabs>
                <w:tab w:val="left" w:pos="360"/>
              </w:tabs>
            </w:pPr>
            <w:r w:rsidRPr="00081627">
              <w:t xml:space="preserve">Payroll </w:t>
            </w:r>
          </w:p>
        </w:tc>
        <w:tc>
          <w:tcPr>
            <w:tcW w:w="1685" w:type="dxa"/>
            <w:noWrap/>
            <w:hideMark/>
          </w:tcPr>
          <w:p w14:paraId="0C7B3C6E" w14:textId="5A388EE8" w:rsidR="00081627" w:rsidRPr="00081627" w:rsidRDefault="00081627" w:rsidP="00081627">
            <w:pPr>
              <w:tabs>
                <w:tab w:val="left" w:pos="360"/>
              </w:tabs>
            </w:pPr>
            <w:r w:rsidRPr="00081627">
              <w:t xml:space="preserve">         20,242.61 </w:t>
            </w:r>
          </w:p>
        </w:tc>
      </w:tr>
      <w:tr w:rsidR="00081627" w:rsidRPr="00081627" w14:paraId="0A53F8FD" w14:textId="77777777" w:rsidTr="00BD3427">
        <w:trPr>
          <w:trHeight w:val="315"/>
        </w:trPr>
        <w:tc>
          <w:tcPr>
            <w:tcW w:w="1435" w:type="dxa"/>
            <w:noWrap/>
            <w:hideMark/>
          </w:tcPr>
          <w:p w14:paraId="56FA8B32" w14:textId="77777777" w:rsidR="00081627" w:rsidRPr="00081627" w:rsidRDefault="00081627" w:rsidP="00081627">
            <w:pPr>
              <w:tabs>
                <w:tab w:val="left" w:pos="360"/>
              </w:tabs>
            </w:pPr>
            <w:r w:rsidRPr="00081627">
              <w:t>102388-89</w:t>
            </w:r>
          </w:p>
        </w:tc>
        <w:tc>
          <w:tcPr>
            <w:tcW w:w="5400" w:type="dxa"/>
            <w:noWrap/>
            <w:hideMark/>
          </w:tcPr>
          <w:p w14:paraId="64BAF2E0" w14:textId="77777777" w:rsidR="00081627" w:rsidRPr="00081627" w:rsidRDefault="00081627" w:rsidP="00081627">
            <w:pPr>
              <w:tabs>
                <w:tab w:val="left" w:pos="360"/>
              </w:tabs>
            </w:pPr>
            <w:r w:rsidRPr="00081627">
              <w:t>EFTPS - Federal withholdings</w:t>
            </w:r>
          </w:p>
        </w:tc>
        <w:tc>
          <w:tcPr>
            <w:tcW w:w="1685" w:type="dxa"/>
            <w:noWrap/>
            <w:hideMark/>
          </w:tcPr>
          <w:p w14:paraId="730462EC" w14:textId="2C47EDAA" w:rsidR="00081627" w:rsidRPr="00081627" w:rsidRDefault="00081627" w:rsidP="00081627">
            <w:pPr>
              <w:tabs>
                <w:tab w:val="left" w:pos="360"/>
              </w:tabs>
            </w:pPr>
            <w:r w:rsidRPr="00081627">
              <w:t xml:space="preserve">           5,107.78 </w:t>
            </w:r>
          </w:p>
        </w:tc>
      </w:tr>
      <w:tr w:rsidR="00081627" w:rsidRPr="00081627" w14:paraId="2DBB6101" w14:textId="77777777" w:rsidTr="00BD3427">
        <w:trPr>
          <w:trHeight w:val="315"/>
        </w:trPr>
        <w:tc>
          <w:tcPr>
            <w:tcW w:w="1435" w:type="dxa"/>
            <w:noWrap/>
            <w:hideMark/>
          </w:tcPr>
          <w:p w14:paraId="5283C21F" w14:textId="77777777" w:rsidR="00081627" w:rsidRPr="00081627" w:rsidRDefault="00081627" w:rsidP="00081627">
            <w:pPr>
              <w:tabs>
                <w:tab w:val="left" w:pos="360"/>
              </w:tabs>
            </w:pPr>
            <w:r w:rsidRPr="00081627">
              <w:t>102387-426</w:t>
            </w:r>
          </w:p>
        </w:tc>
        <w:tc>
          <w:tcPr>
            <w:tcW w:w="5400" w:type="dxa"/>
            <w:noWrap/>
            <w:hideMark/>
          </w:tcPr>
          <w:p w14:paraId="23BB12A7" w14:textId="77777777" w:rsidR="00081627" w:rsidRPr="00081627" w:rsidRDefault="00081627" w:rsidP="00081627">
            <w:pPr>
              <w:tabs>
                <w:tab w:val="left" w:pos="360"/>
              </w:tabs>
            </w:pPr>
            <w:r w:rsidRPr="00081627">
              <w:t>DG - supplies</w:t>
            </w:r>
          </w:p>
        </w:tc>
        <w:tc>
          <w:tcPr>
            <w:tcW w:w="1685" w:type="dxa"/>
            <w:noWrap/>
            <w:hideMark/>
          </w:tcPr>
          <w:p w14:paraId="5AC76004" w14:textId="3FF4FA8E" w:rsidR="00081627" w:rsidRPr="00081627" w:rsidRDefault="00081627" w:rsidP="00081627">
            <w:pPr>
              <w:tabs>
                <w:tab w:val="left" w:pos="360"/>
              </w:tabs>
            </w:pPr>
            <w:r w:rsidRPr="00081627">
              <w:t xml:space="preserve">                73.00 </w:t>
            </w:r>
          </w:p>
        </w:tc>
      </w:tr>
      <w:tr w:rsidR="00081627" w:rsidRPr="00081627" w14:paraId="28A07088" w14:textId="77777777" w:rsidTr="00BD3427">
        <w:trPr>
          <w:trHeight w:val="315"/>
        </w:trPr>
        <w:tc>
          <w:tcPr>
            <w:tcW w:w="1435" w:type="dxa"/>
            <w:noWrap/>
            <w:hideMark/>
          </w:tcPr>
          <w:p w14:paraId="08853E41" w14:textId="77777777" w:rsidR="00081627" w:rsidRPr="00081627" w:rsidRDefault="00081627" w:rsidP="00081627">
            <w:pPr>
              <w:tabs>
                <w:tab w:val="left" w:pos="360"/>
              </w:tabs>
            </w:pPr>
            <w:r w:rsidRPr="00081627">
              <w:t>102390</w:t>
            </w:r>
          </w:p>
        </w:tc>
        <w:tc>
          <w:tcPr>
            <w:tcW w:w="5400" w:type="dxa"/>
            <w:noWrap/>
            <w:hideMark/>
          </w:tcPr>
          <w:p w14:paraId="7AB203C0" w14:textId="77777777" w:rsidR="00081627" w:rsidRPr="00081627" w:rsidRDefault="00081627" w:rsidP="00081627">
            <w:pPr>
              <w:tabs>
                <w:tab w:val="left" w:pos="360"/>
              </w:tabs>
            </w:pPr>
            <w:r w:rsidRPr="00081627">
              <w:t>PLIC - insurance</w:t>
            </w:r>
          </w:p>
        </w:tc>
        <w:tc>
          <w:tcPr>
            <w:tcW w:w="1685" w:type="dxa"/>
            <w:noWrap/>
            <w:hideMark/>
          </w:tcPr>
          <w:p w14:paraId="1A46C92D" w14:textId="6986EC03" w:rsidR="00081627" w:rsidRPr="00081627" w:rsidRDefault="00081627" w:rsidP="00081627">
            <w:pPr>
              <w:tabs>
                <w:tab w:val="left" w:pos="360"/>
              </w:tabs>
            </w:pPr>
            <w:r w:rsidRPr="00081627">
              <w:t xml:space="preserve">           1,323.05 </w:t>
            </w:r>
          </w:p>
        </w:tc>
      </w:tr>
      <w:tr w:rsidR="00081627" w:rsidRPr="00081627" w14:paraId="3A3D8AF7" w14:textId="77777777" w:rsidTr="00BD3427">
        <w:trPr>
          <w:trHeight w:val="315"/>
        </w:trPr>
        <w:tc>
          <w:tcPr>
            <w:tcW w:w="1435" w:type="dxa"/>
            <w:noWrap/>
            <w:hideMark/>
          </w:tcPr>
          <w:p w14:paraId="2E09D930" w14:textId="77777777" w:rsidR="00081627" w:rsidRPr="00081627" w:rsidRDefault="00081627" w:rsidP="00081627">
            <w:pPr>
              <w:tabs>
                <w:tab w:val="left" w:pos="360"/>
              </w:tabs>
            </w:pPr>
            <w:r w:rsidRPr="00081627">
              <w:t>102391</w:t>
            </w:r>
          </w:p>
        </w:tc>
        <w:tc>
          <w:tcPr>
            <w:tcW w:w="5400" w:type="dxa"/>
            <w:noWrap/>
            <w:hideMark/>
          </w:tcPr>
          <w:p w14:paraId="4ADDE0BA" w14:textId="77777777" w:rsidR="00081627" w:rsidRPr="00081627" w:rsidRDefault="00081627" w:rsidP="00081627">
            <w:pPr>
              <w:tabs>
                <w:tab w:val="left" w:pos="360"/>
              </w:tabs>
            </w:pPr>
            <w:r w:rsidRPr="00081627">
              <w:t>TVPPD - golf and well power</w:t>
            </w:r>
          </w:p>
        </w:tc>
        <w:tc>
          <w:tcPr>
            <w:tcW w:w="1685" w:type="dxa"/>
            <w:noWrap/>
            <w:hideMark/>
          </w:tcPr>
          <w:p w14:paraId="3D0314B0" w14:textId="7C68B43B" w:rsidR="00081627" w:rsidRPr="00081627" w:rsidRDefault="00081627" w:rsidP="00081627">
            <w:pPr>
              <w:tabs>
                <w:tab w:val="left" w:pos="360"/>
              </w:tabs>
            </w:pPr>
            <w:r w:rsidRPr="00081627">
              <w:t xml:space="preserve">           3,534.51 </w:t>
            </w:r>
          </w:p>
        </w:tc>
      </w:tr>
      <w:tr w:rsidR="00081627" w:rsidRPr="00081627" w14:paraId="3D17201C" w14:textId="77777777" w:rsidTr="00BD3427">
        <w:trPr>
          <w:trHeight w:val="315"/>
        </w:trPr>
        <w:tc>
          <w:tcPr>
            <w:tcW w:w="1435" w:type="dxa"/>
            <w:noWrap/>
            <w:hideMark/>
          </w:tcPr>
          <w:p w14:paraId="6608F634" w14:textId="77777777" w:rsidR="00081627" w:rsidRPr="00081627" w:rsidRDefault="00081627" w:rsidP="00081627">
            <w:pPr>
              <w:tabs>
                <w:tab w:val="left" w:pos="360"/>
              </w:tabs>
            </w:pPr>
            <w:r w:rsidRPr="00081627">
              <w:t>102392</w:t>
            </w:r>
          </w:p>
        </w:tc>
        <w:tc>
          <w:tcPr>
            <w:tcW w:w="5400" w:type="dxa"/>
            <w:noWrap/>
            <w:hideMark/>
          </w:tcPr>
          <w:p w14:paraId="00DA05E1" w14:textId="77777777" w:rsidR="00081627" w:rsidRPr="00081627" w:rsidRDefault="00081627" w:rsidP="00081627">
            <w:pPr>
              <w:tabs>
                <w:tab w:val="left" w:pos="360"/>
              </w:tabs>
            </w:pPr>
            <w:r w:rsidRPr="00081627">
              <w:t>American Ag Lab - water testing</w:t>
            </w:r>
          </w:p>
        </w:tc>
        <w:tc>
          <w:tcPr>
            <w:tcW w:w="1685" w:type="dxa"/>
            <w:noWrap/>
            <w:hideMark/>
          </w:tcPr>
          <w:p w14:paraId="47204C2C" w14:textId="29AE983D" w:rsidR="00081627" w:rsidRPr="00081627" w:rsidRDefault="00081627" w:rsidP="00081627">
            <w:pPr>
              <w:tabs>
                <w:tab w:val="left" w:pos="360"/>
              </w:tabs>
            </w:pPr>
            <w:r w:rsidRPr="00081627">
              <w:t xml:space="preserve">                27.56 </w:t>
            </w:r>
          </w:p>
        </w:tc>
      </w:tr>
      <w:tr w:rsidR="00081627" w:rsidRPr="00081627" w14:paraId="7C7FB204" w14:textId="77777777" w:rsidTr="00BD3427">
        <w:trPr>
          <w:trHeight w:val="315"/>
        </w:trPr>
        <w:tc>
          <w:tcPr>
            <w:tcW w:w="1435" w:type="dxa"/>
            <w:noWrap/>
            <w:hideMark/>
          </w:tcPr>
          <w:p w14:paraId="3B37953C" w14:textId="77777777" w:rsidR="00081627" w:rsidRPr="00081627" w:rsidRDefault="00081627" w:rsidP="00081627">
            <w:pPr>
              <w:tabs>
                <w:tab w:val="left" w:pos="360"/>
              </w:tabs>
            </w:pPr>
            <w:r w:rsidRPr="00081627">
              <w:t>102393</w:t>
            </w:r>
          </w:p>
        </w:tc>
        <w:tc>
          <w:tcPr>
            <w:tcW w:w="5400" w:type="dxa"/>
            <w:noWrap/>
            <w:hideMark/>
          </w:tcPr>
          <w:p w14:paraId="5E64E813" w14:textId="77777777" w:rsidR="00081627" w:rsidRPr="00081627" w:rsidRDefault="00081627" w:rsidP="00081627">
            <w:pPr>
              <w:tabs>
                <w:tab w:val="left" w:pos="360"/>
              </w:tabs>
            </w:pPr>
            <w:r w:rsidRPr="00081627">
              <w:t xml:space="preserve">American Red Cross - CPR </w:t>
            </w:r>
          </w:p>
        </w:tc>
        <w:tc>
          <w:tcPr>
            <w:tcW w:w="1685" w:type="dxa"/>
            <w:noWrap/>
            <w:hideMark/>
          </w:tcPr>
          <w:p w14:paraId="60281377" w14:textId="2F04DD3C" w:rsidR="00081627" w:rsidRPr="00081627" w:rsidRDefault="00081627" w:rsidP="00081627">
            <w:pPr>
              <w:tabs>
                <w:tab w:val="left" w:pos="360"/>
              </w:tabs>
            </w:pPr>
            <w:r w:rsidRPr="00081627">
              <w:t xml:space="preserve">              270.00 </w:t>
            </w:r>
          </w:p>
        </w:tc>
      </w:tr>
      <w:tr w:rsidR="00081627" w:rsidRPr="00081627" w14:paraId="2BBF47EC" w14:textId="77777777" w:rsidTr="00BD3427">
        <w:trPr>
          <w:trHeight w:val="315"/>
        </w:trPr>
        <w:tc>
          <w:tcPr>
            <w:tcW w:w="1435" w:type="dxa"/>
            <w:noWrap/>
            <w:hideMark/>
          </w:tcPr>
          <w:p w14:paraId="49DD31F9" w14:textId="77777777" w:rsidR="00081627" w:rsidRPr="00081627" w:rsidRDefault="00081627" w:rsidP="00081627">
            <w:pPr>
              <w:tabs>
                <w:tab w:val="left" w:pos="360"/>
              </w:tabs>
            </w:pPr>
            <w:r w:rsidRPr="00081627">
              <w:t>102394</w:t>
            </w:r>
          </w:p>
        </w:tc>
        <w:tc>
          <w:tcPr>
            <w:tcW w:w="5400" w:type="dxa"/>
            <w:noWrap/>
            <w:hideMark/>
          </w:tcPr>
          <w:p w14:paraId="45D2F44D" w14:textId="77777777" w:rsidR="00081627" w:rsidRPr="00081627" w:rsidRDefault="00081627" w:rsidP="00081627">
            <w:pPr>
              <w:tabs>
                <w:tab w:val="left" w:pos="360"/>
              </w:tabs>
            </w:pPr>
            <w:r w:rsidRPr="00081627">
              <w:t>Atlas Automation - well service</w:t>
            </w:r>
          </w:p>
        </w:tc>
        <w:tc>
          <w:tcPr>
            <w:tcW w:w="1685" w:type="dxa"/>
            <w:noWrap/>
            <w:hideMark/>
          </w:tcPr>
          <w:p w14:paraId="48F2F574" w14:textId="65FF775F" w:rsidR="00081627" w:rsidRPr="00081627" w:rsidRDefault="00081627" w:rsidP="00081627">
            <w:pPr>
              <w:tabs>
                <w:tab w:val="left" w:pos="360"/>
              </w:tabs>
            </w:pPr>
            <w:r w:rsidRPr="00081627">
              <w:t xml:space="preserve">              502.00 </w:t>
            </w:r>
          </w:p>
        </w:tc>
      </w:tr>
      <w:tr w:rsidR="00081627" w:rsidRPr="00081627" w14:paraId="3598E87D" w14:textId="77777777" w:rsidTr="00BD3427">
        <w:trPr>
          <w:trHeight w:val="315"/>
        </w:trPr>
        <w:tc>
          <w:tcPr>
            <w:tcW w:w="1435" w:type="dxa"/>
            <w:noWrap/>
            <w:hideMark/>
          </w:tcPr>
          <w:p w14:paraId="6436E7F9" w14:textId="77777777" w:rsidR="00081627" w:rsidRPr="00081627" w:rsidRDefault="00081627" w:rsidP="00081627">
            <w:pPr>
              <w:tabs>
                <w:tab w:val="left" w:pos="360"/>
              </w:tabs>
            </w:pPr>
            <w:r w:rsidRPr="00081627">
              <w:t>102395</w:t>
            </w:r>
          </w:p>
        </w:tc>
        <w:tc>
          <w:tcPr>
            <w:tcW w:w="5400" w:type="dxa"/>
            <w:noWrap/>
            <w:hideMark/>
          </w:tcPr>
          <w:p w14:paraId="296E20FD" w14:textId="77777777" w:rsidR="00081627" w:rsidRPr="00081627" w:rsidRDefault="00081627" w:rsidP="00081627">
            <w:pPr>
              <w:tabs>
                <w:tab w:val="left" w:pos="360"/>
              </w:tabs>
            </w:pPr>
            <w:r w:rsidRPr="00081627">
              <w:t>BCBS - insurance</w:t>
            </w:r>
          </w:p>
        </w:tc>
        <w:tc>
          <w:tcPr>
            <w:tcW w:w="1685" w:type="dxa"/>
            <w:noWrap/>
            <w:hideMark/>
          </w:tcPr>
          <w:p w14:paraId="00F4421C" w14:textId="3BFEAED0" w:rsidR="00081627" w:rsidRPr="00081627" w:rsidRDefault="00081627" w:rsidP="00081627">
            <w:pPr>
              <w:tabs>
                <w:tab w:val="left" w:pos="360"/>
              </w:tabs>
            </w:pPr>
            <w:r w:rsidRPr="00081627">
              <w:t xml:space="preserve">         16,438.70 </w:t>
            </w:r>
          </w:p>
        </w:tc>
      </w:tr>
      <w:tr w:rsidR="00081627" w:rsidRPr="00081627" w14:paraId="32173E09" w14:textId="77777777" w:rsidTr="00BD3427">
        <w:trPr>
          <w:trHeight w:val="315"/>
        </w:trPr>
        <w:tc>
          <w:tcPr>
            <w:tcW w:w="1435" w:type="dxa"/>
            <w:noWrap/>
            <w:hideMark/>
          </w:tcPr>
          <w:p w14:paraId="461BE5B8" w14:textId="77777777" w:rsidR="00081627" w:rsidRPr="00081627" w:rsidRDefault="00081627" w:rsidP="00081627">
            <w:pPr>
              <w:tabs>
                <w:tab w:val="left" w:pos="360"/>
              </w:tabs>
            </w:pPr>
            <w:r w:rsidRPr="00081627">
              <w:t>102396</w:t>
            </w:r>
          </w:p>
        </w:tc>
        <w:tc>
          <w:tcPr>
            <w:tcW w:w="5400" w:type="dxa"/>
            <w:noWrap/>
            <w:hideMark/>
          </w:tcPr>
          <w:p w14:paraId="37488EC6" w14:textId="77777777" w:rsidR="00081627" w:rsidRPr="00081627" w:rsidRDefault="00081627" w:rsidP="00081627">
            <w:pPr>
              <w:tabs>
                <w:tab w:val="left" w:pos="360"/>
              </w:tabs>
            </w:pPr>
            <w:r w:rsidRPr="00081627">
              <w:t>Bound Tree Medical - ambulance supplies</w:t>
            </w:r>
          </w:p>
        </w:tc>
        <w:tc>
          <w:tcPr>
            <w:tcW w:w="1685" w:type="dxa"/>
            <w:noWrap/>
            <w:hideMark/>
          </w:tcPr>
          <w:p w14:paraId="759A0DFB" w14:textId="348050B6" w:rsidR="00081627" w:rsidRPr="00081627" w:rsidRDefault="00081627" w:rsidP="00081627">
            <w:pPr>
              <w:tabs>
                <w:tab w:val="left" w:pos="360"/>
              </w:tabs>
            </w:pPr>
            <w:r w:rsidRPr="00081627">
              <w:t xml:space="preserve">           1,459.58 </w:t>
            </w:r>
          </w:p>
        </w:tc>
      </w:tr>
      <w:tr w:rsidR="00081627" w:rsidRPr="00081627" w14:paraId="4B6AE001" w14:textId="77777777" w:rsidTr="00BD3427">
        <w:trPr>
          <w:trHeight w:val="315"/>
        </w:trPr>
        <w:tc>
          <w:tcPr>
            <w:tcW w:w="1435" w:type="dxa"/>
            <w:noWrap/>
            <w:hideMark/>
          </w:tcPr>
          <w:p w14:paraId="40B3AFD1" w14:textId="77777777" w:rsidR="00081627" w:rsidRPr="00081627" w:rsidRDefault="00081627" w:rsidP="00081627">
            <w:pPr>
              <w:tabs>
                <w:tab w:val="left" w:pos="360"/>
              </w:tabs>
            </w:pPr>
            <w:r w:rsidRPr="00081627">
              <w:t>102397</w:t>
            </w:r>
          </w:p>
        </w:tc>
        <w:tc>
          <w:tcPr>
            <w:tcW w:w="5400" w:type="dxa"/>
            <w:noWrap/>
            <w:hideMark/>
          </w:tcPr>
          <w:p w14:paraId="486CC8E1" w14:textId="77777777" w:rsidR="00081627" w:rsidRPr="00081627" w:rsidRDefault="00081627" w:rsidP="00081627">
            <w:pPr>
              <w:tabs>
                <w:tab w:val="left" w:pos="360"/>
              </w:tabs>
            </w:pPr>
            <w:r w:rsidRPr="00081627">
              <w:t>Colby Carpenter - ambulance pay</w:t>
            </w:r>
          </w:p>
        </w:tc>
        <w:tc>
          <w:tcPr>
            <w:tcW w:w="1685" w:type="dxa"/>
            <w:noWrap/>
            <w:hideMark/>
          </w:tcPr>
          <w:p w14:paraId="1063456B" w14:textId="27152386" w:rsidR="00081627" w:rsidRPr="00081627" w:rsidRDefault="00081627" w:rsidP="00081627">
            <w:pPr>
              <w:tabs>
                <w:tab w:val="left" w:pos="360"/>
              </w:tabs>
            </w:pPr>
            <w:r w:rsidRPr="00081627">
              <w:t xml:space="preserve">                75.00 </w:t>
            </w:r>
          </w:p>
        </w:tc>
      </w:tr>
      <w:tr w:rsidR="00081627" w:rsidRPr="00081627" w14:paraId="4D363E3D" w14:textId="77777777" w:rsidTr="00BD3427">
        <w:trPr>
          <w:trHeight w:val="315"/>
        </w:trPr>
        <w:tc>
          <w:tcPr>
            <w:tcW w:w="1435" w:type="dxa"/>
            <w:noWrap/>
            <w:hideMark/>
          </w:tcPr>
          <w:p w14:paraId="5E2060CD" w14:textId="77777777" w:rsidR="00081627" w:rsidRPr="00081627" w:rsidRDefault="00081627" w:rsidP="00081627">
            <w:pPr>
              <w:tabs>
                <w:tab w:val="left" w:pos="360"/>
              </w:tabs>
            </w:pPr>
            <w:r w:rsidRPr="00081627">
              <w:t>102398</w:t>
            </w:r>
          </w:p>
        </w:tc>
        <w:tc>
          <w:tcPr>
            <w:tcW w:w="5400" w:type="dxa"/>
            <w:noWrap/>
            <w:hideMark/>
          </w:tcPr>
          <w:p w14:paraId="1B2E7B88" w14:textId="77777777" w:rsidR="00081627" w:rsidRPr="00081627" w:rsidRDefault="00081627" w:rsidP="00081627">
            <w:pPr>
              <w:tabs>
                <w:tab w:val="left" w:pos="360"/>
              </w:tabs>
            </w:pPr>
            <w:r w:rsidRPr="00081627">
              <w:t>Logan Dettman - ambulance pay</w:t>
            </w:r>
          </w:p>
        </w:tc>
        <w:tc>
          <w:tcPr>
            <w:tcW w:w="1685" w:type="dxa"/>
            <w:noWrap/>
            <w:hideMark/>
          </w:tcPr>
          <w:p w14:paraId="6145C8D3" w14:textId="28D68D30" w:rsidR="00081627" w:rsidRPr="00081627" w:rsidRDefault="00081627" w:rsidP="00081627">
            <w:pPr>
              <w:tabs>
                <w:tab w:val="left" w:pos="360"/>
              </w:tabs>
            </w:pPr>
            <w:r w:rsidRPr="00081627">
              <w:t xml:space="preserve">              125.00 </w:t>
            </w:r>
          </w:p>
        </w:tc>
      </w:tr>
      <w:tr w:rsidR="00081627" w:rsidRPr="00081627" w14:paraId="56C5850E" w14:textId="77777777" w:rsidTr="00BD3427">
        <w:trPr>
          <w:trHeight w:val="315"/>
        </w:trPr>
        <w:tc>
          <w:tcPr>
            <w:tcW w:w="1435" w:type="dxa"/>
            <w:noWrap/>
            <w:hideMark/>
          </w:tcPr>
          <w:p w14:paraId="34FE801B" w14:textId="77777777" w:rsidR="00081627" w:rsidRPr="00081627" w:rsidRDefault="00081627" w:rsidP="00081627">
            <w:pPr>
              <w:tabs>
                <w:tab w:val="left" w:pos="360"/>
              </w:tabs>
            </w:pPr>
            <w:r w:rsidRPr="00081627">
              <w:t>102399</w:t>
            </w:r>
          </w:p>
        </w:tc>
        <w:tc>
          <w:tcPr>
            <w:tcW w:w="5400" w:type="dxa"/>
            <w:noWrap/>
            <w:hideMark/>
          </w:tcPr>
          <w:p w14:paraId="22854C66" w14:textId="51BBFA40" w:rsidR="00081627" w:rsidRPr="00081627" w:rsidRDefault="00081627" w:rsidP="00081627">
            <w:pPr>
              <w:tabs>
                <w:tab w:val="left" w:pos="360"/>
              </w:tabs>
            </w:pPr>
            <w:r w:rsidRPr="00081627">
              <w:t xml:space="preserve">Filament Essential Svc - web </w:t>
            </w:r>
            <w:r w:rsidR="00D0671D" w:rsidRPr="00081627">
              <w:t>pg.</w:t>
            </w:r>
            <w:r w:rsidRPr="00081627">
              <w:t xml:space="preserve"> and app</w:t>
            </w:r>
          </w:p>
        </w:tc>
        <w:tc>
          <w:tcPr>
            <w:tcW w:w="1685" w:type="dxa"/>
            <w:noWrap/>
            <w:hideMark/>
          </w:tcPr>
          <w:p w14:paraId="6ED0AE8F" w14:textId="752790C5" w:rsidR="00081627" w:rsidRPr="00081627" w:rsidRDefault="00081627" w:rsidP="00081627">
            <w:pPr>
              <w:tabs>
                <w:tab w:val="left" w:pos="360"/>
              </w:tabs>
            </w:pPr>
            <w:r w:rsidRPr="00081627">
              <w:t xml:space="preserve">           2,100.00 </w:t>
            </w:r>
          </w:p>
        </w:tc>
      </w:tr>
      <w:tr w:rsidR="00081627" w:rsidRPr="00081627" w14:paraId="7E63A124" w14:textId="77777777" w:rsidTr="00BD3427">
        <w:trPr>
          <w:trHeight w:val="315"/>
        </w:trPr>
        <w:tc>
          <w:tcPr>
            <w:tcW w:w="1435" w:type="dxa"/>
            <w:noWrap/>
            <w:hideMark/>
          </w:tcPr>
          <w:p w14:paraId="728E5382" w14:textId="77777777" w:rsidR="00081627" w:rsidRPr="00081627" w:rsidRDefault="00081627" w:rsidP="00081627">
            <w:pPr>
              <w:tabs>
                <w:tab w:val="left" w:pos="360"/>
              </w:tabs>
            </w:pPr>
            <w:r w:rsidRPr="00081627">
              <w:t>102400</w:t>
            </w:r>
          </w:p>
        </w:tc>
        <w:tc>
          <w:tcPr>
            <w:tcW w:w="5400" w:type="dxa"/>
            <w:noWrap/>
            <w:hideMark/>
          </w:tcPr>
          <w:p w14:paraId="592691DE" w14:textId="77777777" w:rsidR="00081627" w:rsidRPr="00081627" w:rsidRDefault="00081627" w:rsidP="00081627">
            <w:pPr>
              <w:tabs>
                <w:tab w:val="left" w:pos="360"/>
              </w:tabs>
            </w:pPr>
            <w:r w:rsidRPr="00081627">
              <w:t>Hawkins - chemicals</w:t>
            </w:r>
          </w:p>
        </w:tc>
        <w:tc>
          <w:tcPr>
            <w:tcW w:w="1685" w:type="dxa"/>
            <w:noWrap/>
            <w:hideMark/>
          </w:tcPr>
          <w:p w14:paraId="37B6E45D" w14:textId="6171EE79" w:rsidR="00081627" w:rsidRPr="00081627" w:rsidRDefault="00081627" w:rsidP="00081627">
            <w:pPr>
              <w:tabs>
                <w:tab w:val="left" w:pos="360"/>
              </w:tabs>
            </w:pPr>
            <w:r w:rsidRPr="00081627">
              <w:t xml:space="preserve">              243.53 </w:t>
            </w:r>
          </w:p>
        </w:tc>
      </w:tr>
      <w:tr w:rsidR="00081627" w:rsidRPr="00081627" w14:paraId="0DE1528F" w14:textId="77777777" w:rsidTr="00BD3427">
        <w:trPr>
          <w:trHeight w:val="315"/>
        </w:trPr>
        <w:tc>
          <w:tcPr>
            <w:tcW w:w="1435" w:type="dxa"/>
            <w:noWrap/>
            <w:hideMark/>
          </w:tcPr>
          <w:p w14:paraId="4F29EEB8" w14:textId="77777777" w:rsidR="00081627" w:rsidRPr="00081627" w:rsidRDefault="00081627" w:rsidP="00081627">
            <w:pPr>
              <w:tabs>
                <w:tab w:val="left" w:pos="360"/>
              </w:tabs>
            </w:pPr>
            <w:r w:rsidRPr="00081627">
              <w:t>102401</w:t>
            </w:r>
          </w:p>
        </w:tc>
        <w:tc>
          <w:tcPr>
            <w:tcW w:w="5400" w:type="dxa"/>
            <w:noWrap/>
            <w:hideMark/>
          </w:tcPr>
          <w:p w14:paraId="16B7E070" w14:textId="77777777" w:rsidR="00081627" w:rsidRPr="00081627" w:rsidRDefault="00081627" w:rsidP="00081627">
            <w:pPr>
              <w:tabs>
                <w:tab w:val="left" w:pos="360"/>
              </w:tabs>
            </w:pPr>
            <w:r w:rsidRPr="00081627">
              <w:t xml:space="preserve">Mitch Houser </w:t>
            </w:r>
            <w:proofErr w:type="spellStart"/>
            <w:r w:rsidRPr="00081627">
              <w:t>amb</w:t>
            </w:r>
            <w:proofErr w:type="spellEnd"/>
            <w:r w:rsidRPr="00081627">
              <w:t xml:space="preserve"> pay</w:t>
            </w:r>
          </w:p>
        </w:tc>
        <w:tc>
          <w:tcPr>
            <w:tcW w:w="1685" w:type="dxa"/>
            <w:noWrap/>
            <w:hideMark/>
          </w:tcPr>
          <w:p w14:paraId="2729E921" w14:textId="38EBD053" w:rsidR="00081627" w:rsidRPr="00081627" w:rsidRDefault="00081627" w:rsidP="00081627">
            <w:pPr>
              <w:tabs>
                <w:tab w:val="left" w:pos="360"/>
              </w:tabs>
            </w:pPr>
            <w:r w:rsidRPr="00081627">
              <w:t xml:space="preserve">                12.50 </w:t>
            </w:r>
          </w:p>
        </w:tc>
      </w:tr>
      <w:tr w:rsidR="00081627" w:rsidRPr="00081627" w14:paraId="1872D6B4" w14:textId="77777777" w:rsidTr="00BD3427">
        <w:trPr>
          <w:trHeight w:val="315"/>
        </w:trPr>
        <w:tc>
          <w:tcPr>
            <w:tcW w:w="1435" w:type="dxa"/>
            <w:noWrap/>
            <w:hideMark/>
          </w:tcPr>
          <w:p w14:paraId="1828FAF0" w14:textId="77777777" w:rsidR="00081627" w:rsidRPr="00081627" w:rsidRDefault="00081627" w:rsidP="00081627">
            <w:pPr>
              <w:tabs>
                <w:tab w:val="left" w:pos="360"/>
              </w:tabs>
            </w:pPr>
            <w:r w:rsidRPr="00081627">
              <w:t>102403</w:t>
            </w:r>
          </w:p>
        </w:tc>
        <w:tc>
          <w:tcPr>
            <w:tcW w:w="5400" w:type="dxa"/>
            <w:noWrap/>
            <w:hideMark/>
          </w:tcPr>
          <w:p w14:paraId="772F8B7F" w14:textId="77777777" w:rsidR="00081627" w:rsidRPr="00081627" w:rsidRDefault="00081627" w:rsidP="00081627">
            <w:pPr>
              <w:tabs>
                <w:tab w:val="left" w:pos="360"/>
              </w:tabs>
            </w:pPr>
            <w:r w:rsidRPr="00081627">
              <w:t>Island Supply - oxygen tanks</w:t>
            </w:r>
          </w:p>
        </w:tc>
        <w:tc>
          <w:tcPr>
            <w:tcW w:w="1685" w:type="dxa"/>
            <w:noWrap/>
            <w:hideMark/>
          </w:tcPr>
          <w:p w14:paraId="76077DD2" w14:textId="15E1311D" w:rsidR="00081627" w:rsidRPr="00081627" w:rsidRDefault="00081627" w:rsidP="00081627">
            <w:pPr>
              <w:tabs>
                <w:tab w:val="left" w:pos="360"/>
              </w:tabs>
            </w:pPr>
            <w:r w:rsidRPr="00081627">
              <w:t xml:space="preserve">                64.00 </w:t>
            </w:r>
          </w:p>
        </w:tc>
      </w:tr>
      <w:tr w:rsidR="00081627" w:rsidRPr="00081627" w14:paraId="566B43A2" w14:textId="77777777" w:rsidTr="00BD3427">
        <w:trPr>
          <w:trHeight w:val="315"/>
        </w:trPr>
        <w:tc>
          <w:tcPr>
            <w:tcW w:w="1435" w:type="dxa"/>
            <w:noWrap/>
            <w:hideMark/>
          </w:tcPr>
          <w:p w14:paraId="08A38326" w14:textId="77777777" w:rsidR="00081627" w:rsidRPr="00081627" w:rsidRDefault="00081627" w:rsidP="00081627">
            <w:pPr>
              <w:tabs>
                <w:tab w:val="left" w:pos="360"/>
              </w:tabs>
            </w:pPr>
            <w:r w:rsidRPr="00081627">
              <w:t>102404</w:t>
            </w:r>
          </w:p>
        </w:tc>
        <w:tc>
          <w:tcPr>
            <w:tcW w:w="5400" w:type="dxa"/>
            <w:noWrap/>
            <w:hideMark/>
          </w:tcPr>
          <w:p w14:paraId="03EAEE6C" w14:textId="77777777" w:rsidR="00081627" w:rsidRPr="00081627" w:rsidRDefault="00081627" w:rsidP="00081627">
            <w:pPr>
              <w:tabs>
                <w:tab w:val="left" w:pos="360"/>
              </w:tabs>
            </w:pPr>
            <w:r w:rsidRPr="00081627">
              <w:t>Johnson Service - rebuild manholes</w:t>
            </w:r>
          </w:p>
        </w:tc>
        <w:tc>
          <w:tcPr>
            <w:tcW w:w="1685" w:type="dxa"/>
            <w:noWrap/>
            <w:hideMark/>
          </w:tcPr>
          <w:p w14:paraId="66C95FC0" w14:textId="355A721E" w:rsidR="00081627" w:rsidRPr="00081627" w:rsidRDefault="00081627" w:rsidP="00081627">
            <w:pPr>
              <w:tabs>
                <w:tab w:val="left" w:pos="360"/>
              </w:tabs>
            </w:pPr>
            <w:r w:rsidRPr="00081627">
              <w:t xml:space="preserve">         14,800.00 </w:t>
            </w:r>
          </w:p>
        </w:tc>
      </w:tr>
      <w:tr w:rsidR="00081627" w:rsidRPr="00081627" w14:paraId="7A2F0E71" w14:textId="77777777" w:rsidTr="00BD3427">
        <w:trPr>
          <w:trHeight w:val="315"/>
        </w:trPr>
        <w:tc>
          <w:tcPr>
            <w:tcW w:w="1435" w:type="dxa"/>
            <w:noWrap/>
            <w:hideMark/>
          </w:tcPr>
          <w:p w14:paraId="6C0E737E" w14:textId="77777777" w:rsidR="00081627" w:rsidRPr="00081627" w:rsidRDefault="00081627" w:rsidP="00081627">
            <w:pPr>
              <w:tabs>
                <w:tab w:val="left" w:pos="360"/>
              </w:tabs>
            </w:pPr>
            <w:r w:rsidRPr="00081627">
              <w:lastRenderedPageBreak/>
              <w:t>102405</w:t>
            </w:r>
          </w:p>
        </w:tc>
        <w:tc>
          <w:tcPr>
            <w:tcW w:w="5400" w:type="dxa"/>
            <w:noWrap/>
            <w:hideMark/>
          </w:tcPr>
          <w:p w14:paraId="01719A38" w14:textId="77777777" w:rsidR="00081627" w:rsidRPr="00081627" w:rsidRDefault="00081627" w:rsidP="00081627">
            <w:pPr>
              <w:tabs>
                <w:tab w:val="left" w:pos="360"/>
              </w:tabs>
            </w:pPr>
            <w:r w:rsidRPr="00081627">
              <w:t>Arlan Leising - ambulance pay</w:t>
            </w:r>
          </w:p>
        </w:tc>
        <w:tc>
          <w:tcPr>
            <w:tcW w:w="1685" w:type="dxa"/>
            <w:noWrap/>
            <w:hideMark/>
          </w:tcPr>
          <w:p w14:paraId="7E360A1E" w14:textId="3ED3DD23" w:rsidR="00081627" w:rsidRPr="00081627" w:rsidRDefault="00081627" w:rsidP="00081627">
            <w:pPr>
              <w:tabs>
                <w:tab w:val="left" w:pos="360"/>
              </w:tabs>
            </w:pPr>
            <w:r w:rsidRPr="00081627">
              <w:t xml:space="preserve">                12.50 </w:t>
            </w:r>
          </w:p>
        </w:tc>
      </w:tr>
      <w:tr w:rsidR="00081627" w:rsidRPr="00081627" w14:paraId="6F1FD907" w14:textId="77777777" w:rsidTr="00BD3427">
        <w:trPr>
          <w:trHeight w:val="315"/>
        </w:trPr>
        <w:tc>
          <w:tcPr>
            <w:tcW w:w="1435" w:type="dxa"/>
            <w:noWrap/>
            <w:hideMark/>
          </w:tcPr>
          <w:p w14:paraId="7A49FFDB" w14:textId="77777777" w:rsidR="00081627" w:rsidRPr="00081627" w:rsidRDefault="00081627" w:rsidP="00081627">
            <w:pPr>
              <w:tabs>
                <w:tab w:val="left" w:pos="360"/>
              </w:tabs>
            </w:pPr>
            <w:r w:rsidRPr="00081627">
              <w:t>102406</w:t>
            </w:r>
          </w:p>
        </w:tc>
        <w:tc>
          <w:tcPr>
            <w:tcW w:w="5400" w:type="dxa"/>
            <w:noWrap/>
            <w:hideMark/>
          </w:tcPr>
          <w:p w14:paraId="03E969AD" w14:textId="77777777" w:rsidR="00081627" w:rsidRPr="00081627" w:rsidRDefault="00081627" w:rsidP="00081627">
            <w:pPr>
              <w:tabs>
                <w:tab w:val="left" w:pos="360"/>
              </w:tabs>
            </w:pPr>
            <w:r w:rsidRPr="00081627">
              <w:t xml:space="preserve">Peter Leising </w:t>
            </w:r>
            <w:proofErr w:type="spellStart"/>
            <w:r w:rsidRPr="00081627">
              <w:t>amb</w:t>
            </w:r>
            <w:proofErr w:type="spellEnd"/>
            <w:r w:rsidRPr="00081627">
              <w:t xml:space="preserve"> pay</w:t>
            </w:r>
          </w:p>
        </w:tc>
        <w:tc>
          <w:tcPr>
            <w:tcW w:w="1685" w:type="dxa"/>
            <w:noWrap/>
            <w:hideMark/>
          </w:tcPr>
          <w:p w14:paraId="2C87C1BA" w14:textId="7FCDEDE1" w:rsidR="00081627" w:rsidRPr="00081627" w:rsidRDefault="00081627" w:rsidP="00081627">
            <w:pPr>
              <w:tabs>
                <w:tab w:val="left" w:pos="360"/>
              </w:tabs>
            </w:pPr>
            <w:r w:rsidRPr="00081627">
              <w:t xml:space="preserve">                50.00 </w:t>
            </w:r>
          </w:p>
        </w:tc>
      </w:tr>
      <w:tr w:rsidR="00081627" w:rsidRPr="00081627" w14:paraId="587A753A" w14:textId="77777777" w:rsidTr="00BD3427">
        <w:trPr>
          <w:trHeight w:val="315"/>
        </w:trPr>
        <w:tc>
          <w:tcPr>
            <w:tcW w:w="1435" w:type="dxa"/>
            <w:noWrap/>
            <w:hideMark/>
          </w:tcPr>
          <w:p w14:paraId="33D5E74B" w14:textId="77777777" w:rsidR="00081627" w:rsidRPr="00081627" w:rsidRDefault="00081627" w:rsidP="00081627">
            <w:pPr>
              <w:tabs>
                <w:tab w:val="left" w:pos="360"/>
              </w:tabs>
            </w:pPr>
            <w:r w:rsidRPr="00081627">
              <w:t>102407</w:t>
            </w:r>
          </w:p>
        </w:tc>
        <w:tc>
          <w:tcPr>
            <w:tcW w:w="5400" w:type="dxa"/>
            <w:noWrap/>
            <w:hideMark/>
          </w:tcPr>
          <w:p w14:paraId="3016E491" w14:textId="77777777" w:rsidR="00081627" w:rsidRPr="00081627" w:rsidRDefault="00081627" w:rsidP="00081627">
            <w:pPr>
              <w:tabs>
                <w:tab w:val="left" w:pos="360"/>
              </w:tabs>
            </w:pPr>
            <w:r w:rsidRPr="00081627">
              <w:t xml:space="preserve">Todd Monie </w:t>
            </w:r>
            <w:proofErr w:type="spellStart"/>
            <w:r w:rsidRPr="00081627">
              <w:t>amb</w:t>
            </w:r>
            <w:proofErr w:type="spellEnd"/>
            <w:r w:rsidRPr="00081627">
              <w:t xml:space="preserve"> pay</w:t>
            </w:r>
          </w:p>
        </w:tc>
        <w:tc>
          <w:tcPr>
            <w:tcW w:w="1685" w:type="dxa"/>
            <w:noWrap/>
            <w:hideMark/>
          </w:tcPr>
          <w:p w14:paraId="794B4A9E" w14:textId="58BFBDF7" w:rsidR="00081627" w:rsidRPr="00081627" w:rsidRDefault="00081627" w:rsidP="00081627">
            <w:pPr>
              <w:tabs>
                <w:tab w:val="left" w:pos="360"/>
              </w:tabs>
            </w:pPr>
            <w:r w:rsidRPr="00081627">
              <w:t xml:space="preserve">                25.00 </w:t>
            </w:r>
          </w:p>
        </w:tc>
      </w:tr>
      <w:tr w:rsidR="00081627" w:rsidRPr="00081627" w14:paraId="42946F7B" w14:textId="77777777" w:rsidTr="00BD3427">
        <w:trPr>
          <w:trHeight w:val="315"/>
        </w:trPr>
        <w:tc>
          <w:tcPr>
            <w:tcW w:w="1435" w:type="dxa"/>
            <w:noWrap/>
            <w:hideMark/>
          </w:tcPr>
          <w:p w14:paraId="6CF00636" w14:textId="77777777" w:rsidR="00081627" w:rsidRPr="00081627" w:rsidRDefault="00081627" w:rsidP="00081627">
            <w:pPr>
              <w:tabs>
                <w:tab w:val="left" w:pos="360"/>
              </w:tabs>
            </w:pPr>
            <w:r w:rsidRPr="00081627">
              <w:t>102408</w:t>
            </w:r>
          </w:p>
        </w:tc>
        <w:tc>
          <w:tcPr>
            <w:tcW w:w="5400" w:type="dxa"/>
            <w:noWrap/>
            <w:hideMark/>
          </w:tcPr>
          <w:p w14:paraId="4F2B4525" w14:textId="77777777" w:rsidR="00081627" w:rsidRPr="00081627" w:rsidRDefault="00081627" w:rsidP="00081627">
            <w:pPr>
              <w:tabs>
                <w:tab w:val="left" w:pos="360"/>
              </w:tabs>
            </w:pPr>
            <w:r w:rsidRPr="00081627">
              <w:t>Municipal Chemical Supply - degreaser</w:t>
            </w:r>
          </w:p>
        </w:tc>
        <w:tc>
          <w:tcPr>
            <w:tcW w:w="1685" w:type="dxa"/>
            <w:noWrap/>
            <w:hideMark/>
          </w:tcPr>
          <w:p w14:paraId="4A087C46" w14:textId="4C2CE66F" w:rsidR="00081627" w:rsidRPr="00081627" w:rsidRDefault="00081627" w:rsidP="00081627">
            <w:pPr>
              <w:tabs>
                <w:tab w:val="left" w:pos="360"/>
              </w:tabs>
            </w:pPr>
            <w:r w:rsidRPr="00081627">
              <w:t xml:space="preserve">           1,320.00 </w:t>
            </w:r>
          </w:p>
        </w:tc>
      </w:tr>
      <w:tr w:rsidR="00081627" w:rsidRPr="00081627" w14:paraId="6AF33E2D" w14:textId="77777777" w:rsidTr="00BD3427">
        <w:trPr>
          <w:trHeight w:val="315"/>
        </w:trPr>
        <w:tc>
          <w:tcPr>
            <w:tcW w:w="1435" w:type="dxa"/>
            <w:noWrap/>
            <w:hideMark/>
          </w:tcPr>
          <w:p w14:paraId="5385AAA8" w14:textId="77777777" w:rsidR="00081627" w:rsidRPr="00081627" w:rsidRDefault="00081627" w:rsidP="00081627">
            <w:pPr>
              <w:tabs>
                <w:tab w:val="left" w:pos="360"/>
              </w:tabs>
            </w:pPr>
            <w:r w:rsidRPr="00081627">
              <w:t>102409-27</w:t>
            </w:r>
          </w:p>
        </w:tc>
        <w:tc>
          <w:tcPr>
            <w:tcW w:w="5400" w:type="dxa"/>
            <w:noWrap/>
            <w:hideMark/>
          </w:tcPr>
          <w:p w14:paraId="49F0DB3A" w14:textId="77777777" w:rsidR="00081627" w:rsidRPr="00081627" w:rsidRDefault="00081627" w:rsidP="00081627">
            <w:pPr>
              <w:tabs>
                <w:tab w:val="left" w:pos="360"/>
              </w:tabs>
            </w:pPr>
            <w:r w:rsidRPr="00081627">
              <w:t>Municipal Supply - software agreement and supplies</w:t>
            </w:r>
          </w:p>
        </w:tc>
        <w:tc>
          <w:tcPr>
            <w:tcW w:w="1685" w:type="dxa"/>
            <w:noWrap/>
            <w:hideMark/>
          </w:tcPr>
          <w:p w14:paraId="38172500" w14:textId="4328F925" w:rsidR="00081627" w:rsidRPr="00081627" w:rsidRDefault="00081627" w:rsidP="00081627">
            <w:pPr>
              <w:tabs>
                <w:tab w:val="left" w:pos="360"/>
              </w:tabs>
            </w:pPr>
            <w:r w:rsidRPr="00081627">
              <w:t xml:space="preserve">           2,326.82 </w:t>
            </w:r>
          </w:p>
        </w:tc>
      </w:tr>
      <w:tr w:rsidR="00081627" w:rsidRPr="00081627" w14:paraId="508925C1" w14:textId="77777777" w:rsidTr="00BD3427">
        <w:trPr>
          <w:trHeight w:val="315"/>
        </w:trPr>
        <w:tc>
          <w:tcPr>
            <w:tcW w:w="1435" w:type="dxa"/>
            <w:noWrap/>
            <w:hideMark/>
          </w:tcPr>
          <w:p w14:paraId="10A521A3" w14:textId="77777777" w:rsidR="00081627" w:rsidRPr="00081627" w:rsidRDefault="00081627" w:rsidP="00081627">
            <w:pPr>
              <w:tabs>
                <w:tab w:val="left" w:pos="360"/>
              </w:tabs>
            </w:pPr>
            <w:r w:rsidRPr="00081627">
              <w:t>102411</w:t>
            </w:r>
          </w:p>
        </w:tc>
        <w:tc>
          <w:tcPr>
            <w:tcW w:w="5400" w:type="dxa"/>
            <w:noWrap/>
            <w:hideMark/>
          </w:tcPr>
          <w:p w14:paraId="2A08233D" w14:textId="77777777" w:rsidR="00081627" w:rsidRPr="00081627" w:rsidRDefault="00081627" w:rsidP="00081627">
            <w:pPr>
              <w:tabs>
                <w:tab w:val="left" w:pos="360"/>
              </w:tabs>
            </w:pPr>
            <w:r w:rsidRPr="00081627">
              <w:t>A Schrock - cleaning service</w:t>
            </w:r>
          </w:p>
        </w:tc>
        <w:tc>
          <w:tcPr>
            <w:tcW w:w="1685" w:type="dxa"/>
            <w:noWrap/>
            <w:hideMark/>
          </w:tcPr>
          <w:p w14:paraId="153C9768" w14:textId="5CFC4773" w:rsidR="00081627" w:rsidRPr="00081627" w:rsidRDefault="00081627" w:rsidP="00081627">
            <w:pPr>
              <w:tabs>
                <w:tab w:val="left" w:pos="360"/>
              </w:tabs>
            </w:pPr>
            <w:r w:rsidRPr="00081627">
              <w:t xml:space="preserve">              100.00 </w:t>
            </w:r>
          </w:p>
        </w:tc>
      </w:tr>
      <w:tr w:rsidR="00081627" w:rsidRPr="00081627" w14:paraId="6BB249F5" w14:textId="77777777" w:rsidTr="00BD3427">
        <w:trPr>
          <w:trHeight w:val="315"/>
        </w:trPr>
        <w:tc>
          <w:tcPr>
            <w:tcW w:w="1435" w:type="dxa"/>
            <w:noWrap/>
            <w:hideMark/>
          </w:tcPr>
          <w:p w14:paraId="387A4710" w14:textId="77777777" w:rsidR="00081627" w:rsidRPr="00081627" w:rsidRDefault="00081627" w:rsidP="00081627">
            <w:pPr>
              <w:tabs>
                <w:tab w:val="left" w:pos="360"/>
              </w:tabs>
            </w:pPr>
            <w:r w:rsidRPr="00081627">
              <w:t>102412</w:t>
            </w:r>
          </w:p>
        </w:tc>
        <w:tc>
          <w:tcPr>
            <w:tcW w:w="5400" w:type="dxa"/>
            <w:noWrap/>
            <w:hideMark/>
          </w:tcPr>
          <w:p w14:paraId="46050482" w14:textId="77777777" w:rsidR="00081627" w:rsidRPr="00081627" w:rsidRDefault="00081627" w:rsidP="00081627">
            <w:pPr>
              <w:tabs>
                <w:tab w:val="left" w:pos="360"/>
              </w:tabs>
            </w:pPr>
            <w:r w:rsidRPr="00081627">
              <w:t>Stewart Tree Svc - tree cutting</w:t>
            </w:r>
          </w:p>
        </w:tc>
        <w:tc>
          <w:tcPr>
            <w:tcW w:w="1685" w:type="dxa"/>
            <w:noWrap/>
            <w:hideMark/>
          </w:tcPr>
          <w:p w14:paraId="498AC4F2" w14:textId="2FACE90A" w:rsidR="00081627" w:rsidRPr="00081627" w:rsidRDefault="00081627" w:rsidP="00081627">
            <w:pPr>
              <w:tabs>
                <w:tab w:val="left" w:pos="360"/>
              </w:tabs>
            </w:pPr>
            <w:r w:rsidRPr="00081627">
              <w:t xml:space="preserve">           1,000.00 </w:t>
            </w:r>
          </w:p>
        </w:tc>
      </w:tr>
      <w:tr w:rsidR="00081627" w:rsidRPr="00081627" w14:paraId="27A309AD" w14:textId="77777777" w:rsidTr="00BD3427">
        <w:trPr>
          <w:trHeight w:val="315"/>
        </w:trPr>
        <w:tc>
          <w:tcPr>
            <w:tcW w:w="1435" w:type="dxa"/>
            <w:noWrap/>
            <w:hideMark/>
          </w:tcPr>
          <w:p w14:paraId="31CC383C" w14:textId="77777777" w:rsidR="00081627" w:rsidRPr="00081627" w:rsidRDefault="00081627" w:rsidP="00081627">
            <w:pPr>
              <w:tabs>
                <w:tab w:val="left" w:pos="360"/>
              </w:tabs>
            </w:pPr>
            <w:r w:rsidRPr="00081627">
              <w:t>102413</w:t>
            </w:r>
          </w:p>
        </w:tc>
        <w:tc>
          <w:tcPr>
            <w:tcW w:w="5400" w:type="dxa"/>
            <w:noWrap/>
            <w:hideMark/>
          </w:tcPr>
          <w:p w14:paraId="029635EF" w14:textId="77777777" w:rsidR="00081627" w:rsidRPr="00081627" w:rsidRDefault="00081627" w:rsidP="00081627">
            <w:pPr>
              <w:tabs>
                <w:tab w:val="left" w:pos="360"/>
              </w:tabs>
            </w:pPr>
            <w:r w:rsidRPr="00081627">
              <w:t>Van Diest - herbicide</w:t>
            </w:r>
          </w:p>
        </w:tc>
        <w:tc>
          <w:tcPr>
            <w:tcW w:w="1685" w:type="dxa"/>
            <w:noWrap/>
            <w:hideMark/>
          </w:tcPr>
          <w:p w14:paraId="579FC706" w14:textId="337E96C2" w:rsidR="00081627" w:rsidRPr="00081627" w:rsidRDefault="00081627" w:rsidP="00081627">
            <w:pPr>
              <w:tabs>
                <w:tab w:val="left" w:pos="360"/>
              </w:tabs>
            </w:pPr>
            <w:r w:rsidRPr="00081627">
              <w:t xml:space="preserve">           1,532.30 </w:t>
            </w:r>
          </w:p>
        </w:tc>
      </w:tr>
      <w:tr w:rsidR="00081627" w:rsidRPr="00081627" w14:paraId="6E345A62" w14:textId="77777777" w:rsidTr="00BD3427">
        <w:trPr>
          <w:trHeight w:val="315"/>
        </w:trPr>
        <w:tc>
          <w:tcPr>
            <w:tcW w:w="1435" w:type="dxa"/>
            <w:noWrap/>
            <w:hideMark/>
          </w:tcPr>
          <w:p w14:paraId="34B6E9D2" w14:textId="77777777" w:rsidR="00081627" w:rsidRPr="00081627" w:rsidRDefault="00081627" w:rsidP="00081627">
            <w:pPr>
              <w:tabs>
                <w:tab w:val="left" w:pos="360"/>
              </w:tabs>
            </w:pPr>
            <w:r w:rsidRPr="00081627">
              <w:t>102421</w:t>
            </w:r>
          </w:p>
        </w:tc>
        <w:tc>
          <w:tcPr>
            <w:tcW w:w="5400" w:type="dxa"/>
            <w:noWrap/>
            <w:hideMark/>
          </w:tcPr>
          <w:p w14:paraId="6834EB10" w14:textId="77777777" w:rsidR="00081627" w:rsidRPr="00081627" w:rsidRDefault="00081627" w:rsidP="00081627">
            <w:pPr>
              <w:tabs>
                <w:tab w:val="left" w:pos="360"/>
              </w:tabs>
            </w:pPr>
            <w:r w:rsidRPr="00081627">
              <w:t>NPPD July O&amp;M</w:t>
            </w:r>
          </w:p>
        </w:tc>
        <w:tc>
          <w:tcPr>
            <w:tcW w:w="1685" w:type="dxa"/>
            <w:noWrap/>
            <w:hideMark/>
          </w:tcPr>
          <w:p w14:paraId="512AB37B" w14:textId="00D0624C" w:rsidR="00081627" w:rsidRPr="00081627" w:rsidRDefault="00081627" w:rsidP="00081627">
            <w:pPr>
              <w:tabs>
                <w:tab w:val="left" w:pos="360"/>
              </w:tabs>
            </w:pPr>
            <w:r w:rsidRPr="00081627">
              <w:t xml:space="preserve">         15,503.60 </w:t>
            </w:r>
          </w:p>
        </w:tc>
      </w:tr>
      <w:tr w:rsidR="00081627" w:rsidRPr="00081627" w14:paraId="18288B7E" w14:textId="77777777" w:rsidTr="00BD3427">
        <w:trPr>
          <w:trHeight w:val="315"/>
        </w:trPr>
        <w:tc>
          <w:tcPr>
            <w:tcW w:w="1435" w:type="dxa"/>
            <w:noWrap/>
            <w:hideMark/>
          </w:tcPr>
          <w:p w14:paraId="697C6699" w14:textId="77777777" w:rsidR="00081627" w:rsidRPr="00081627" w:rsidRDefault="00081627" w:rsidP="00081627">
            <w:pPr>
              <w:tabs>
                <w:tab w:val="left" w:pos="360"/>
              </w:tabs>
            </w:pPr>
            <w:r w:rsidRPr="00081627">
              <w:t>102422</w:t>
            </w:r>
          </w:p>
        </w:tc>
        <w:tc>
          <w:tcPr>
            <w:tcW w:w="5400" w:type="dxa"/>
            <w:noWrap/>
            <w:hideMark/>
          </w:tcPr>
          <w:p w14:paraId="6478E54E" w14:textId="77777777" w:rsidR="00081627" w:rsidRPr="00081627" w:rsidRDefault="00081627" w:rsidP="00081627">
            <w:pPr>
              <w:tabs>
                <w:tab w:val="left" w:pos="360"/>
              </w:tabs>
            </w:pPr>
            <w:r w:rsidRPr="00081627">
              <w:t xml:space="preserve">John Paulsen - ambulance pay &amp; Mileage </w:t>
            </w:r>
            <w:proofErr w:type="spellStart"/>
            <w:r w:rsidRPr="00081627">
              <w:t>reimb</w:t>
            </w:r>
            <w:proofErr w:type="spellEnd"/>
          </w:p>
        </w:tc>
        <w:tc>
          <w:tcPr>
            <w:tcW w:w="1685" w:type="dxa"/>
            <w:noWrap/>
            <w:hideMark/>
          </w:tcPr>
          <w:p w14:paraId="0D01C67E" w14:textId="0ED6BB54" w:rsidR="00081627" w:rsidRPr="00081627" w:rsidRDefault="00081627" w:rsidP="00081627">
            <w:pPr>
              <w:tabs>
                <w:tab w:val="left" w:pos="360"/>
              </w:tabs>
            </w:pPr>
            <w:r w:rsidRPr="00081627">
              <w:t xml:space="preserve">              318.84 </w:t>
            </w:r>
          </w:p>
        </w:tc>
      </w:tr>
      <w:tr w:rsidR="00081627" w:rsidRPr="00081627" w14:paraId="0752C08B" w14:textId="77777777" w:rsidTr="00BD3427">
        <w:trPr>
          <w:trHeight w:val="315"/>
        </w:trPr>
        <w:tc>
          <w:tcPr>
            <w:tcW w:w="1435" w:type="dxa"/>
            <w:noWrap/>
            <w:hideMark/>
          </w:tcPr>
          <w:p w14:paraId="667C31B2" w14:textId="77777777" w:rsidR="00081627" w:rsidRPr="00081627" w:rsidRDefault="00081627" w:rsidP="00081627">
            <w:pPr>
              <w:tabs>
                <w:tab w:val="left" w:pos="360"/>
              </w:tabs>
            </w:pPr>
            <w:r w:rsidRPr="00081627">
              <w:t>102423</w:t>
            </w:r>
          </w:p>
        </w:tc>
        <w:tc>
          <w:tcPr>
            <w:tcW w:w="5400" w:type="dxa"/>
            <w:noWrap/>
            <w:hideMark/>
          </w:tcPr>
          <w:p w14:paraId="458B5A19" w14:textId="77777777" w:rsidR="00081627" w:rsidRPr="00081627" w:rsidRDefault="00081627" w:rsidP="00081627">
            <w:pPr>
              <w:tabs>
                <w:tab w:val="left" w:pos="360"/>
              </w:tabs>
            </w:pPr>
            <w:r w:rsidRPr="00081627">
              <w:t>Josh Schrock - ambulance pay</w:t>
            </w:r>
          </w:p>
        </w:tc>
        <w:tc>
          <w:tcPr>
            <w:tcW w:w="1685" w:type="dxa"/>
            <w:noWrap/>
            <w:hideMark/>
          </w:tcPr>
          <w:p w14:paraId="0E0C4228" w14:textId="106B5740" w:rsidR="00081627" w:rsidRPr="00081627" w:rsidRDefault="00081627" w:rsidP="00081627">
            <w:pPr>
              <w:tabs>
                <w:tab w:val="left" w:pos="360"/>
              </w:tabs>
            </w:pPr>
            <w:r w:rsidRPr="00081627">
              <w:t xml:space="preserve">                25.00 </w:t>
            </w:r>
          </w:p>
        </w:tc>
      </w:tr>
      <w:tr w:rsidR="00081627" w:rsidRPr="00081627" w14:paraId="276E0D70" w14:textId="77777777" w:rsidTr="00BD3427">
        <w:trPr>
          <w:trHeight w:val="315"/>
        </w:trPr>
        <w:tc>
          <w:tcPr>
            <w:tcW w:w="1435" w:type="dxa"/>
            <w:noWrap/>
            <w:hideMark/>
          </w:tcPr>
          <w:p w14:paraId="0CB136F7" w14:textId="77777777" w:rsidR="00081627" w:rsidRPr="00081627" w:rsidRDefault="00081627" w:rsidP="00081627">
            <w:pPr>
              <w:tabs>
                <w:tab w:val="left" w:pos="360"/>
              </w:tabs>
            </w:pPr>
            <w:r w:rsidRPr="00081627">
              <w:t>102425</w:t>
            </w:r>
          </w:p>
        </w:tc>
        <w:tc>
          <w:tcPr>
            <w:tcW w:w="5400" w:type="dxa"/>
            <w:noWrap/>
            <w:hideMark/>
          </w:tcPr>
          <w:p w14:paraId="05966A7D" w14:textId="77777777" w:rsidR="00081627" w:rsidRPr="00081627" w:rsidRDefault="00081627" w:rsidP="00081627">
            <w:pPr>
              <w:tabs>
                <w:tab w:val="left" w:pos="360"/>
              </w:tabs>
            </w:pPr>
            <w:r w:rsidRPr="00081627">
              <w:t>Nebraskaland - alcohol</w:t>
            </w:r>
          </w:p>
        </w:tc>
        <w:tc>
          <w:tcPr>
            <w:tcW w:w="1685" w:type="dxa"/>
            <w:noWrap/>
            <w:hideMark/>
          </w:tcPr>
          <w:p w14:paraId="767FFF32" w14:textId="014FA0E8" w:rsidR="00081627" w:rsidRPr="00081627" w:rsidRDefault="00081627" w:rsidP="00081627">
            <w:pPr>
              <w:tabs>
                <w:tab w:val="left" w:pos="360"/>
              </w:tabs>
            </w:pPr>
            <w:r w:rsidRPr="00081627">
              <w:t xml:space="preserve">                54.97 </w:t>
            </w:r>
          </w:p>
        </w:tc>
      </w:tr>
      <w:tr w:rsidR="00081627" w:rsidRPr="00081627" w14:paraId="6B96E67D" w14:textId="77777777" w:rsidTr="00BD3427">
        <w:trPr>
          <w:trHeight w:val="315"/>
        </w:trPr>
        <w:tc>
          <w:tcPr>
            <w:tcW w:w="1435" w:type="dxa"/>
            <w:noWrap/>
            <w:hideMark/>
          </w:tcPr>
          <w:p w14:paraId="4406474C" w14:textId="77777777" w:rsidR="00081627" w:rsidRPr="00081627" w:rsidRDefault="00081627" w:rsidP="00081627">
            <w:pPr>
              <w:tabs>
                <w:tab w:val="left" w:pos="360"/>
              </w:tabs>
            </w:pPr>
            <w:r w:rsidRPr="00081627">
              <w:t>102428</w:t>
            </w:r>
          </w:p>
        </w:tc>
        <w:tc>
          <w:tcPr>
            <w:tcW w:w="5400" w:type="dxa"/>
            <w:noWrap/>
            <w:hideMark/>
          </w:tcPr>
          <w:p w14:paraId="3FE9FEA2" w14:textId="06E39F0D" w:rsidR="00081627" w:rsidRPr="00081627" w:rsidRDefault="00D0671D" w:rsidP="00081627">
            <w:pPr>
              <w:tabs>
                <w:tab w:val="left" w:pos="360"/>
              </w:tabs>
            </w:pPr>
            <w:r w:rsidRPr="00081627">
              <w:t>Restaurant</w:t>
            </w:r>
            <w:r w:rsidR="00081627" w:rsidRPr="00081627">
              <w:t xml:space="preserve"> Depot - supplies</w:t>
            </w:r>
          </w:p>
        </w:tc>
        <w:tc>
          <w:tcPr>
            <w:tcW w:w="1685" w:type="dxa"/>
            <w:noWrap/>
            <w:hideMark/>
          </w:tcPr>
          <w:p w14:paraId="0EDA6665" w14:textId="36CE38B7" w:rsidR="00081627" w:rsidRPr="00081627" w:rsidRDefault="00081627" w:rsidP="00081627">
            <w:pPr>
              <w:tabs>
                <w:tab w:val="left" w:pos="360"/>
              </w:tabs>
            </w:pPr>
            <w:r w:rsidRPr="00081627">
              <w:t xml:space="preserve">                86.62 </w:t>
            </w:r>
          </w:p>
        </w:tc>
      </w:tr>
      <w:tr w:rsidR="00081627" w:rsidRPr="00081627" w14:paraId="0AF26123" w14:textId="77777777" w:rsidTr="00BD3427">
        <w:trPr>
          <w:trHeight w:val="315"/>
        </w:trPr>
        <w:tc>
          <w:tcPr>
            <w:tcW w:w="1435" w:type="dxa"/>
            <w:noWrap/>
            <w:hideMark/>
          </w:tcPr>
          <w:p w14:paraId="17153349" w14:textId="77777777" w:rsidR="00081627" w:rsidRPr="00081627" w:rsidRDefault="00081627" w:rsidP="00081627">
            <w:pPr>
              <w:tabs>
                <w:tab w:val="left" w:pos="360"/>
              </w:tabs>
            </w:pPr>
            <w:r w:rsidRPr="00081627">
              <w:t>102429</w:t>
            </w:r>
          </w:p>
        </w:tc>
        <w:tc>
          <w:tcPr>
            <w:tcW w:w="5400" w:type="dxa"/>
            <w:noWrap/>
            <w:hideMark/>
          </w:tcPr>
          <w:p w14:paraId="235D4453" w14:textId="77777777" w:rsidR="00081627" w:rsidRPr="00081627" w:rsidRDefault="00081627" w:rsidP="00081627">
            <w:pPr>
              <w:tabs>
                <w:tab w:val="left" w:pos="360"/>
              </w:tabs>
            </w:pPr>
            <w:r w:rsidRPr="00081627">
              <w:t>Superior Sanitation - porta potties</w:t>
            </w:r>
          </w:p>
        </w:tc>
        <w:tc>
          <w:tcPr>
            <w:tcW w:w="1685" w:type="dxa"/>
            <w:noWrap/>
            <w:hideMark/>
          </w:tcPr>
          <w:p w14:paraId="4C12DE99" w14:textId="102A93C9" w:rsidR="00081627" w:rsidRPr="00081627" w:rsidRDefault="00081627" w:rsidP="00081627">
            <w:pPr>
              <w:tabs>
                <w:tab w:val="left" w:pos="360"/>
              </w:tabs>
            </w:pPr>
            <w:r w:rsidRPr="00081627">
              <w:t xml:space="preserve">              390.00 </w:t>
            </w:r>
          </w:p>
        </w:tc>
      </w:tr>
      <w:tr w:rsidR="00081627" w:rsidRPr="00081627" w14:paraId="5EBC1F5A" w14:textId="77777777" w:rsidTr="00BD3427">
        <w:trPr>
          <w:trHeight w:val="315"/>
        </w:trPr>
        <w:tc>
          <w:tcPr>
            <w:tcW w:w="1435" w:type="dxa"/>
            <w:noWrap/>
            <w:hideMark/>
          </w:tcPr>
          <w:p w14:paraId="0F852F1E" w14:textId="77777777" w:rsidR="00081627" w:rsidRPr="00081627" w:rsidRDefault="00081627" w:rsidP="00081627">
            <w:pPr>
              <w:tabs>
                <w:tab w:val="left" w:pos="360"/>
              </w:tabs>
            </w:pPr>
            <w:r w:rsidRPr="00081627">
              <w:t>102430</w:t>
            </w:r>
          </w:p>
        </w:tc>
        <w:tc>
          <w:tcPr>
            <w:tcW w:w="5400" w:type="dxa"/>
            <w:noWrap/>
            <w:hideMark/>
          </w:tcPr>
          <w:p w14:paraId="036D5C9B" w14:textId="77777777" w:rsidR="00081627" w:rsidRPr="00081627" w:rsidRDefault="00081627" w:rsidP="00081627">
            <w:pPr>
              <w:tabs>
                <w:tab w:val="left" w:pos="360"/>
              </w:tabs>
            </w:pPr>
            <w:r w:rsidRPr="00081627">
              <w:t>Carmen Gutierrez - cleaning svc</w:t>
            </w:r>
          </w:p>
        </w:tc>
        <w:tc>
          <w:tcPr>
            <w:tcW w:w="1685" w:type="dxa"/>
            <w:noWrap/>
            <w:hideMark/>
          </w:tcPr>
          <w:p w14:paraId="15865D75" w14:textId="37D19143" w:rsidR="00081627" w:rsidRPr="00081627" w:rsidRDefault="00081627" w:rsidP="00081627">
            <w:pPr>
              <w:tabs>
                <w:tab w:val="left" w:pos="360"/>
              </w:tabs>
            </w:pPr>
            <w:r w:rsidRPr="00081627">
              <w:t xml:space="preserve">              126.00 </w:t>
            </w:r>
          </w:p>
        </w:tc>
      </w:tr>
      <w:tr w:rsidR="00081627" w:rsidRPr="00081627" w14:paraId="5FE05E5F" w14:textId="77777777" w:rsidTr="00BD3427">
        <w:trPr>
          <w:trHeight w:val="315"/>
        </w:trPr>
        <w:tc>
          <w:tcPr>
            <w:tcW w:w="1435" w:type="dxa"/>
            <w:noWrap/>
            <w:hideMark/>
          </w:tcPr>
          <w:p w14:paraId="720BB554" w14:textId="77777777" w:rsidR="00081627" w:rsidRPr="00081627" w:rsidRDefault="00081627" w:rsidP="00081627">
            <w:pPr>
              <w:tabs>
                <w:tab w:val="left" w:pos="360"/>
              </w:tabs>
            </w:pPr>
            <w:r w:rsidRPr="00081627">
              <w:t>102431</w:t>
            </w:r>
          </w:p>
        </w:tc>
        <w:tc>
          <w:tcPr>
            <w:tcW w:w="5400" w:type="dxa"/>
            <w:noWrap/>
            <w:hideMark/>
          </w:tcPr>
          <w:p w14:paraId="46385E76" w14:textId="77777777" w:rsidR="00081627" w:rsidRPr="00081627" w:rsidRDefault="00081627" w:rsidP="00081627">
            <w:pPr>
              <w:tabs>
                <w:tab w:val="left" w:pos="360"/>
              </w:tabs>
            </w:pPr>
            <w:r w:rsidRPr="00081627">
              <w:t>HP - printer</w:t>
            </w:r>
          </w:p>
        </w:tc>
        <w:tc>
          <w:tcPr>
            <w:tcW w:w="1685" w:type="dxa"/>
            <w:noWrap/>
            <w:hideMark/>
          </w:tcPr>
          <w:p w14:paraId="7B8CB3F3" w14:textId="3F2D1D14" w:rsidR="00081627" w:rsidRPr="00081627" w:rsidRDefault="00081627" w:rsidP="00081627">
            <w:pPr>
              <w:tabs>
                <w:tab w:val="left" w:pos="360"/>
              </w:tabs>
            </w:pPr>
            <w:r w:rsidRPr="00081627">
              <w:t xml:space="preserve">              405.52 </w:t>
            </w:r>
          </w:p>
        </w:tc>
      </w:tr>
      <w:tr w:rsidR="00081627" w:rsidRPr="00081627" w14:paraId="0EE2EA06" w14:textId="77777777" w:rsidTr="00BD3427">
        <w:trPr>
          <w:trHeight w:val="315"/>
        </w:trPr>
        <w:tc>
          <w:tcPr>
            <w:tcW w:w="1435" w:type="dxa"/>
            <w:noWrap/>
            <w:hideMark/>
          </w:tcPr>
          <w:p w14:paraId="3D914E56" w14:textId="77777777" w:rsidR="00081627" w:rsidRPr="00081627" w:rsidRDefault="00081627" w:rsidP="00081627">
            <w:pPr>
              <w:tabs>
                <w:tab w:val="left" w:pos="360"/>
              </w:tabs>
            </w:pPr>
            <w:r w:rsidRPr="00081627">
              <w:t>102432</w:t>
            </w:r>
          </w:p>
        </w:tc>
        <w:tc>
          <w:tcPr>
            <w:tcW w:w="5400" w:type="dxa"/>
            <w:noWrap/>
            <w:hideMark/>
          </w:tcPr>
          <w:p w14:paraId="0A76FB55" w14:textId="77777777" w:rsidR="00081627" w:rsidRPr="00081627" w:rsidRDefault="00081627" w:rsidP="00081627">
            <w:pPr>
              <w:tabs>
                <w:tab w:val="left" w:pos="360"/>
              </w:tabs>
            </w:pPr>
            <w:r w:rsidRPr="00081627">
              <w:t>Amy Huxoll - ambulance pay</w:t>
            </w:r>
          </w:p>
        </w:tc>
        <w:tc>
          <w:tcPr>
            <w:tcW w:w="1685" w:type="dxa"/>
            <w:noWrap/>
            <w:hideMark/>
          </w:tcPr>
          <w:p w14:paraId="1194A74D" w14:textId="02628C2E" w:rsidR="00081627" w:rsidRPr="00081627" w:rsidRDefault="00081627" w:rsidP="00081627">
            <w:pPr>
              <w:tabs>
                <w:tab w:val="left" w:pos="360"/>
              </w:tabs>
            </w:pPr>
            <w:r w:rsidRPr="00081627">
              <w:t xml:space="preserve">                50.00 </w:t>
            </w:r>
          </w:p>
        </w:tc>
      </w:tr>
      <w:tr w:rsidR="00081627" w:rsidRPr="00081627" w14:paraId="2E2C0456" w14:textId="77777777" w:rsidTr="00BD3427">
        <w:trPr>
          <w:trHeight w:val="330"/>
        </w:trPr>
        <w:tc>
          <w:tcPr>
            <w:tcW w:w="1435" w:type="dxa"/>
            <w:noWrap/>
            <w:hideMark/>
          </w:tcPr>
          <w:p w14:paraId="3238B2BC" w14:textId="77777777" w:rsidR="00081627" w:rsidRPr="00081627" w:rsidRDefault="00081627" w:rsidP="00081627">
            <w:pPr>
              <w:tabs>
                <w:tab w:val="left" w:pos="360"/>
              </w:tabs>
            </w:pPr>
          </w:p>
        </w:tc>
        <w:tc>
          <w:tcPr>
            <w:tcW w:w="5400" w:type="dxa"/>
            <w:noWrap/>
            <w:hideMark/>
          </w:tcPr>
          <w:p w14:paraId="442DA5DF" w14:textId="77777777" w:rsidR="00081627" w:rsidRPr="00081627" w:rsidRDefault="00081627" w:rsidP="00081627">
            <w:pPr>
              <w:tabs>
                <w:tab w:val="left" w:pos="360"/>
              </w:tabs>
              <w:rPr>
                <w:b/>
                <w:bCs/>
              </w:rPr>
            </w:pPr>
            <w:r w:rsidRPr="00081627">
              <w:rPr>
                <w:b/>
                <w:bCs/>
              </w:rPr>
              <w:t>TOTAL EXPENSES</w:t>
            </w:r>
          </w:p>
        </w:tc>
        <w:tc>
          <w:tcPr>
            <w:tcW w:w="1685" w:type="dxa"/>
            <w:noWrap/>
            <w:hideMark/>
          </w:tcPr>
          <w:p w14:paraId="2641321B" w14:textId="70325254" w:rsidR="00081627" w:rsidRPr="00081627" w:rsidRDefault="00081627" w:rsidP="00081627">
            <w:pPr>
              <w:tabs>
                <w:tab w:val="left" w:pos="360"/>
              </w:tabs>
              <w:rPr>
                <w:b/>
                <w:bCs/>
              </w:rPr>
            </w:pPr>
            <w:r w:rsidRPr="00081627">
              <w:rPr>
                <w:b/>
                <w:bCs/>
              </w:rPr>
              <w:t xml:space="preserve">         89,725.99 </w:t>
            </w:r>
          </w:p>
        </w:tc>
      </w:tr>
    </w:tbl>
    <w:p w14:paraId="2BC80011" w14:textId="7B1835C2" w:rsidR="00047959" w:rsidRDefault="00047959" w:rsidP="00DF2942">
      <w:pPr>
        <w:tabs>
          <w:tab w:val="left" w:pos="360"/>
        </w:tabs>
      </w:pPr>
    </w:p>
    <w:p w14:paraId="5D3B7430" w14:textId="4BAB892E"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1A9FBA70" w:rsidR="00443ECB" w:rsidRPr="002B3EB0" w:rsidRDefault="00443ECB" w:rsidP="00443ECB">
      <w:pPr>
        <w:tabs>
          <w:tab w:val="left" w:pos="360"/>
          <w:tab w:val="left" w:pos="5760"/>
        </w:tabs>
        <w:jc w:val="both"/>
      </w:pPr>
      <w:r w:rsidRPr="002B3EB0">
        <w:tab/>
        <w:t>Ayes</w:t>
      </w:r>
      <w:r w:rsidR="00166045">
        <w:t xml:space="preserve">: </w:t>
      </w:r>
      <w:r w:rsidR="005249BE">
        <w:t>Carpenter, Polston, Middagh, Kreutzer, tenBensel, Paulsen</w:t>
      </w:r>
    </w:p>
    <w:p w14:paraId="57DE5B9E" w14:textId="77777777" w:rsidR="00A66A3F" w:rsidRDefault="00443ECB" w:rsidP="00443ECB">
      <w:pPr>
        <w:tabs>
          <w:tab w:val="left" w:pos="360"/>
          <w:tab w:val="left" w:pos="5760"/>
        </w:tabs>
        <w:jc w:val="both"/>
      </w:pPr>
      <w:r w:rsidRPr="002B3EB0">
        <w:tab/>
        <w:t xml:space="preserve">Nays:  None   </w:t>
      </w:r>
    </w:p>
    <w:p w14:paraId="61EEC718" w14:textId="6E48FD66" w:rsidR="00D978C6" w:rsidRDefault="00D978C6" w:rsidP="00443ECB">
      <w:pPr>
        <w:tabs>
          <w:tab w:val="left" w:pos="360"/>
          <w:tab w:val="left" w:pos="5760"/>
        </w:tabs>
        <w:jc w:val="both"/>
      </w:pPr>
      <w:r>
        <w:tab/>
        <w:t xml:space="preserve">Absent:  </w:t>
      </w:r>
    </w:p>
    <w:p w14:paraId="4305AB92" w14:textId="1DE394B2" w:rsidR="00E01122" w:rsidRPr="002B3EB0" w:rsidRDefault="00A66A3F" w:rsidP="00443ECB">
      <w:pPr>
        <w:tabs>
          <w:tab w:val="left" w:pos="360"/>
          <w:tab w:val="left" w:pos="5760"/>
        </w:tabs>
        <w:jc w:val="both"/>
      </w:pPr>
      <w:r>
        <w:tab/>
        <w:t>Abstain:</w:t>
      </w:r>
      <w:r w:rsidR="00580CCB">
        <w:t xml:space="preserve">  </w:t>
      </w:r>
      <w:r w:rsidR="00657472">
        <w:t>Paulsen Claim #</w:t>
      </w:r>
      <w:r w:rsidR="00ED6B16">
        <w:t>102422 for $318.84</w:t>
      </w:r>
    </w:p>
    <w:p w14:paraId="255D2B27" w14:textId="22BCEDC5" w:rsidR="00D819F8" w:rsidRDefault="00443ECB" w:rsidP="00D819F8">
      <w:pPr>
        <w:tabs>
          <w:tab w:val="left" w:pos="360"/>
          <w:tab w:val="left" w:pos="5760"/>
        </w:tabs>
        <w:autoSpaceDE w:val="0"/>
        <w:autoSpaceDN w:val="0"/>
        <w:adjustRightInd w:val="0"/>
        <w:jc w:val="both"/>
      </w:pPr>
      <w:r w:rsidRPr="002B3EB0">
        <w:tab/>
      </w:r>
      <w:bookmarkEnd w:id="2"/>
      <w:r w:rsidR="00D819F8" w:rsidRPr="002F49C9">
        <w:t xml:space="preserve">The </w:t>
      </w:r>
      <w:r w:rsidR="00CA6C0A">
        <w:t xml:space="preserve">Mayor </w:t>
      </w:r>
      <w:r w:rsidR="00D819F8" w:rsidRPr="002F49C9">
        <w:t xml:space="preserve">declared </w:t>
      </w:r>
      <w:r w:rsidR="00D819F8">
        <w:t>motion</w:t>
      </w:r>
      <w:r w:rsidR="00D819F8" w:rsidRPr="002F49C9">
        <w:t xml:space="preserve"> passed.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19DF0DEF" w14:textId="6AC26E5A" w:rsidR="00E5183A" w:rsidRDefault="000B491A" w:rsidP="00BA53DA">
      <w:pPr>
        <w:tabs>
          <w:tab w:val="left" w:pos="360"/>
          <w:tab w:val="left" w:pos="5760"/>
        </w:tabs>
        <w:jc w:val="both"/>
      </w:pPr>
      <w:r>
        <w:rPr>
          <w:b/>
        </w:rPr>
        <w:tab/>
      </w:r>
      <w:r w:rsidR="00E5183A" w:rsidRPr="006D7FF1">
        <w:t>City Superintendent</w:t>
      </w:r>
      <w:r w:rsidR="009A2FF3">
        <w:t xml:space="preserve">:  </w:t>
      </w:r>
      <w:r w:rsidR="00197651">
        <w:t>gave report</w:t>
      </w:r>
      <w:r w:rsidR="00390DBC">
        <w:t>.</w:t>
      </w:r>
      <w:r w:rsidR="00D04DE0">
        <w:t xml:space="preserve">  </w:t>
      </w:r>
    </w:p>
    <w:p w14:paraId="1FCAE823" w14:textId="401050BB" w:rsidR="005928F6" w:rsidRDefault="001666CB" w:rsidP="001666CB">
      <w:r>
        <w:t xml:space="preserve">      </w:t>
      </w:r>
      <w:r w:rsidR="00E5183A" w:rsidRPr="006D7FF1">
        <w:t>City Treasurer</w:t>
      </w:r>
      <w:r w:rsidR="00E5183A">
        <w:t xml:space="preserve">: </w:t>
      </w:r>
      <w:r w:rsidR="00197651">
        <w:t>gave report</w:t>
      </w:r>
      <w:r w:rsidR="00390DBC">
        <w:t>.</w:t>
      </w:r>
      <w:r w:rsidR="00C06FFE">
        <w:t xml:space="preserve"> </w:t>
      </w:r>
    </w:p>
    <w:p w14:paraId="40EDE4F3" w14:textId="0F8C3286" w:rsidR="008C72E2" w:rsidRDefault="001666CB" w:rsidP="00BD3427">
      <w:pPr>
        <w:rPr>
          <w:bCs/>
        </w:rPr>
      </w:pPr>
      <w:r>
        <w:t xml:space="preserve"> </w:t>
      </w:r>
      <w:r w:rsidR="007719E9" w:rsidRPr="007719E9">
        <w:rPr>
          <w:b/>
        </w:rPr>
        <w:t>COMMITTEE REPORTS</w:t>
      </w:r>
      <w:r w:rsidR="007719E9">
        <w:rPr>
          <w:bCs/>
        </w:rPr>
        <w:t xml:space="preserve">:  </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28A8D107" w14:textId="77777777" w:rsidR="004222ED" w:rsidRPr="00265610" w:rsidRDefault="004222ED" w:rsidP="004222ED">
      <w:pPr>
        <w:jc w:val="center"/>
        <w:rPr>
          <w:b/>
        </w:rPr>
      </w:pPr>
      <w:r w:rsidRPr="00265610">
        <w:rPr>
          <w:b/>
        </w:rPr>
        <w:t>Resolution 20</w:t>
      </w:r>
      <w:r>
        <w:rPr>
          <w:b/>
        </w:rPr>
        <w:t>24-19</w:t>
      </w:r>
    </w:p>
    <w:p w14:paraId="6F67D3C1" w14:textId="77777777" w:rsidR="004222ED" w:rsidRDefault="004222ED" w:rsidP="004222ED">
      <w:pPr>
        <w:jc w:val="center"/>
        <w:rPr>
          <w:b/>
        </w:rPr>
      </w:pPr>
      <w:r w:rsidRPr="00265610">
        <w:rPr>
          <w:b/>
        </w:rPr>
        <w:t>Signing of the Municipal Annual Certification of Program Compliance Form</w:t>
      </w:r>
    </w:p>
    <w:p w14:paraId="7D3387A0" w14:textId="77777777" w:rsidR="004222ED" w:rsidRDefault="004222ED" w:rsidP="004222ED">
      <w:r>
        <w:rPr>
          <w:b/>
        </w:rPr>
        <w:t xml:space="preserve">Whereas:  </w:t>
      </w:r>
      <w:r>
        <w:t>State of Nebraska Statues, sections 39-2302, and 39-2511 through 39-2515 details the requirements that must be met in order for a municipality to qualify for an annual Incentive payment for incorporated municipalities, requires an annual certification of program compliance to the Nebraska Board of Public Roads Classifications and Standards, and</w:t>
      </w:r>
    </w:p>
    <w:p w14:paraId="3CE6F059" w14:textId="77777777" w:rsidR="004222ED" w:rsidRDefault="004222ED" w:rsidP="004222ED">
      <w:r>
        <w:rPr>
          <w:b/>
        </w:rPr>
        <w:t xml:space="preserve">Whereas:  </w:t>
      </w:r>
      <w:r>
        <w:t>State of Nebraska Statute, section 39-2120 also requires that the annual certification program compliance by each municipality shall be signed by the mayor and shall include a copy of a resolution of the governing body of the municipality authorizing the signing of the certification form.</w:t>
      </w:r>
    </w:p>
    <w:p w14:paraId="029F5D7A" w14:textId="77777777" w:rsidR="004222ED" w:rsidRDefault="004222ED" w:rsidP="004222ED">
      <w:r>
        <w:rPr>
          <w:b/>
        </w:rPr>
        <w:t xml:space="preserve">Be it resolved </w:t>
      </w:r>
      <w:r>
        <w:t>that the Mayor of the City of Arapahoe is hereby authorized to sign the attached Municipal Annual Certification of Program Compliance Form.</w:t>
      </w:r>
    </w:p>
    <w:p w14:paraId="36D1CE50" w14:textId="77777777" w:rsidR="004222ED" w:rsidRDefault="004222ED" w:rsidP="004222ED">
      <w:r>
        <w:t>Adopted this 20</w:t>
      </w:r>
      <w:r w:rsidRPr="0015337C">
        <w:rPr>
          <w:vertAlign w:val="superscript"/>
        </w:rPr>
        <w:t>th</w:t>
      </w:r>
      <w:r>
        <w:t xml:space="preserve"> day of August, 2024 at Arapahoe, Nebraska</w:t>
      </w:r>
    </w:p>
    <w:p w14:paraId="29E4A75C" w14:textId="77777777" w:rsidR="004222ED" w:rsidRDefault="004222ED" w:rsidP="004222ED">
      <w:r w:rsidRPr="00511C0B">
        <w:rPr>
          <w:b/>
          <w:bCs/>
        </w:rPr>
        <w:t>Council Members</w:t>
      </w:r>
      <w:r>
        <w:t>:</w:t>
      </w:r>
    </w:p>
    <w:p w14:paraId="43F54C2A" w14:textId="77777777" w:rsidR="004222ED" w:rsidRDefault="004222ED" w:rsidP="004222ED">
      <w:r>
        <w:t>Chris Middagh</w:t>
      </w:r>
      <w:r>
        <w:tab/>
      </w:r>
      <w:r>
        <w:tab/>
      </w:r>
      <w:r>
        <w:tab/>
        <w:t>Dan Kreutzer</w:t>
      </w:r>
      <w:r>
        <w:tab/>
      </w:r>
      <w:r>
        <w:tab/>
      </w:r>
      <w:r>
        <w:tab/>
        <w:t>John Paulsen</w:t>
      </w:r>
      <w:r>
        <w:tab/>
      </w:r>
      <w:r>
        <w:tab/>
      </w:r>
      <w:r>
        <w:tab/>
      </w:r>
    </w:p>
    <w:p w14:paraId="3477B5A2" w14:textId="77777777" w:rsidR="004222ED" w:rsidRDefault="004222ED" w:rsidP="004222ED">
      <w:r>
        <w:t>Terry Polston</w:t>
      </w:r>
      <w:r>
        <w:tab/>
      </w:r>
      <w:r>
        <w:tab/>
      </w:r>
      <w:r>
        <w:tab/>
      </w:r>
      <w:r>
        <w:tab/>
        <w:t>Troy tenBensel</w:t>
      </w:r>
      <w:r>
        <w:tab/>
      </w:r>
      <w:r>
        <w:tab/>
        <w:t>Ward Carpenter</w:t>
      </w:r>
    </w:p>
    <w:p w14:paraId="38F10F87" w14:textId="4741B158" w:rsidR="00C24511" w:rsidRDefault="004222ED" w:rsidP="004222ED">
      <w:bookmarkStart w:id="4" w:name="_Hlk19080031"/>
      <w:r>
        <w:t xml:space="preserve">Motion by Council Member </w:t>
      </w:r>
      <w:r w:rsidR="00CA3BEA">
        <w:t xml:space="preserve">Middagh </w:t>
      </w:r>
      <w:r>
        <w:t>moved the adoption of said resolution.  Council Member</w:t>
      </w:r>
      <w:r w:rsidR="00AA359D">
        <w:t xml:space="preserve"> </w:t>
      </w:r>
      <w:r w:rsidR="00CA3BEA">
        <w:t>Carpenter</w:t>
      </w:r>
      <w:r w:rsidR="00B06C98">
        <w:t xml:space="preserve"> </w:t>
      </w:r>
      <w:r>
        <w:t xml:space="preserve">seconded the Motion.  </w:t>
      </w:r>
    </w:p>
    <w:p w14:paraId="6F7FE18A" w14:textId="70DF1337" w:rsidR="004222ED" w:rsidRDefault="004222ED" w:rsidP="004222ED">
      <w:r>
        <w:t xml:space="preserve">Roll Call to vote was as follows: </w:t>
      </w:r>
    </w:p>
    <w:p w14:paraId="17FC553C" w14:textId="47211FCE" w:rsidR="004222ED" w:rsidRDefault="004222ED" w:rsidP="004222ED">
      <w:r>
        <w:t xml:space="preserve">Ayes:  </w:t>
      </w:r>
      <w:r w:rsidR="00AA359D">
        <w:t>tenBensel, Paulsen, Carpenter, Polston, Middagh, Kreutzer</w:t>
      </w:r>
    </w:p>
    <w:p w14:paraId="465E9A11" w14:textId="77777777" w:rsidR="004222ED" w:rsidRDefault="004222ED" w:rsidP="004222ED">
      <w:r>
        <w:t>Nays:</w:t>
      </w:r>
    </w:p>
    <w:p w14:paraId="36494BA7" w14:textId="77777777" w:rsidR="004222ED" w:rsidRDefault="004222ED" w:rsidP="004222ED">
      <w:r>
        <w:t>Abstained:</w:t>
      </w:r>
    </w:p>
    <w:p w14:paraId="34E81877" w14:textId="77777777" w:rsidR="004222ED" w:rsidRDefault="004222ED" w:rsidP="004222ED">
      <w:r>
        <w:t xml:space="preserve">Absent:  </w:t>
      </w:r>
    </w:p>
    <w:p w14:paraId="46FF5C0E" w14:textId="77777777" w:rsidR="004222ED" w:rsidRDefault="004222ED" w:rsidP="004222ED">
      <w:r>
        <w:t>Mayor Koller declared Resolution 2024-19 adopted, signed and billed as adopted</w:t>
      </w:r>
    </w:p>
    <w:bookmarkEnd w:id="4"/>
    <w:p w14:paraId="4D7B6239" w14:textId="77777777" w:rsidR="004222ED" w:rsidRDefault="004222ED" w:rsidP="004222ED">
      <w:r>
        <w:tab/>
      </w:r>
      <w:r>
        <w:tab/>
      </w:r>
      <w:r>
        <w:tab/>
      </w:r>
      <w:r>
        <w:tab/>
      </w:r>
      <w:r>
        <w:tab/>
      </w:r>
      <w:r>
        <w:tab/>
      </w:r>
    </w:p>
    <w:p w14:paraId="1173F615" w14:textId="77777777" w:rsidR="004222ED" w:rsidRDefault="004222ED" w:rsidP="004222ED">
      <w:pPr>
        <w:ind w:left="3600" w:firstLine="720"/>
      </w:pPr>
      <w:r>
        <w:t>______________________________</w:t>
      </w:r>
    </w:p>
    <w:p w14:paraId="28B44126" w14:textId="77777777" w:rsidR="004222ED" w:rsidRDefault="004222ED" w:rsidP="004222ED">
      <w:r>
        <w:tab/>
      </w:r>
      <w:r>
        <w:tab/>
      </w:r>
      <w:r>
        <w:tab/>
      </w:r>
      <w:r>
        <w:tab/>
      </w:r>
      <w:r>
        <w:tab/>
      </w:r>
      <w:r>
        <w:tab/>
        <w:t>John E Koller, Mayor</w:t>
      </w:r>
    </w:p>
    <w:p w14:paraId="26340727" w14:textId="77777777" w:rsidR="004222ED" w:rsidRDefault="004222ED" w:rsidP="004222ED">
      <w:r>
        <w:t>Attest:</w:t>
      </w:r>
    </w:p>
    <w:p w14:paraId="35032D6C" w14:textId="77777777" w:rsidR="004222ED" w:rsidRDefault="004222ED" w:rsidP="004222ED">
      <w:r>
        <w:t>_____________________________</w:t>
      </w:r>
    </w:p>
    <w:p w14:paraId="55F2624C" w14:textId="77777777" w:rsidR="004222ED" w:rsidRDefault="004222ED" w:rsidP="004222ED">
      <w:r>
        <w:t xml:space="preserve">Donna Tannahill, City Clerk </w:t>
      </w:r>
    </w:p>
    <w:p w14:paraId="1C0F90EF" w14:textId="77777777" w:rsidR="005B655D" w:rsidRDefault="005B655D" w:rsidP="00D24C33">
      <w:pPr>
        <w:ind w:firstLine="360"/>
        <w:jc w:val="both"/>
      </w:pPr>
    </w:p>
    <w:p w14:paraId="2ECB882B" w14:textId="26D7E51E" w:rsidR="00496D76" w:rsidRDefault="00496D76" w:rsidP="00496D76">
      <w:pPr>
        <w:tabs>
          <w:tab w:val="left" w:pos="360"/>
          <w:tab w:val="left" w:pos="5760"/>
        </w:tabs>
        <w:jc w:val="both"/>
        <w:rPr>
          <w:b/>
        </w:rPr>
      </w:pPr>
      <w:bookmarkStart w:id="5" w:name="_Hlk490731831"/>
      <w:r>
        <w:t xml:space="preserve">Councilman </w:t>
      </w:r>
      <w:r w:rsidR="000B56EB">
        <w:t xml:space="preserve">Kreutzer </w:t>
      </w:r>
      <w:r w:rsidRPr="00F459C4">
        <w:t>introduced the following resolution and moved its adoption.</w:t>
      </w:r>
    </w:p>
    <w:p w14:paraId="5133AFCA" w14:textId="77777777" w:rsidR="00496D76" w:rsidRDefault="00496D76" w:rsidP="00496D76">
      <w:pPr>
        <w:tabs>
          <w:tab w:val="left" w:pos="360"/>
          <w:tab w:val="left" w:pos="5760"/>
        </w:tabs>
        <w:jc w:val="both"/>
        <w:rPr>
          <w:b/>
        </w:rPr>
      </w:pPr>
      <w:r>
        <w:rPr>
          <w:color w:val="FF0000"/>
        </w:rPr>
        <w:tab/>
      </w:r>
    </w:p>
    <w:p w14:paraId="46EBADE0" w14:textId="77777777" w:rsidR="00496D76" w:rsidRPr="0072048E" w:rsidRDefault="00496D76" w:rsidP="00496D76">
      <w:pPr>
        <w:tabs>
          <w:tab w:val="left" w:pos="360"/>
          <w:tab w:val="left" w:pos="5760"/>
        </w:tabs>
        <w:jc w:val="center"/>
        <w:rPr>
          <w:b/>
        </w:rPr>
      </w:pPr>
      <w:r w:rsidRPr="0072048E">
        <w:rPr>
          <w:b/>
        </w:rPr>
        <w:t>RESOLUTION 20</w:t>
      </w:r>
      <w:r>
        <w:rPr>
          <w:b/>
        </w:rPr>
        <w:t>24-20</w:t>
      </w:r>
    </w:p>
    <w:p w14:paraId="210A92F9" w14:textId="77777777" w:rsidR="00496D76" w:rsidRDefault="00496D76" w:rsidP="00496D76">
      <w:pPr>
        <w:jc w:val="center"/>
        <w:rPr>
          <w:b/>
        </w:rPr>
      </w:pPr>
      <w:r>
        <w:rPr>
          <w:b/>
        </w:rPr>
        <w:t>SPECIAL EVENT CLOSING OF HIGHWAY 283 FOR HALLOWEEN PARADE</w:t>
      </w:r>
    </w:p>
    <w:p w14:paraId="2DB512F4" w14:textId="77777777" w:rsidR="00496D76" w:rsidRDefault="00496D76" w:rsidP="00496D76">
      <w:pPr>
        <w:jc w:val="center"/>
        <w:rPr>
          <w:b/>
        </w:rPr>
      </w:pPr>
    </w:p>
    <w:p w14:paraId="16A4F2D6" w14:textId="77777777" w:rsidR="00496D76" w:rsidRPr="008F2128" w:rsidRDefault="00496D76" w:rsidP="00496D76">
      <w:r>
        <w:t>The City of Arapahoe Council and Mayor assembled in regular session in the Council Room of the Ella Missing Community Center on this 20th day of August, 2024 and hereby resolve as follows:</w:t>
      </w:r>
    </w:p>
    <w:p w14:paraId="3A8F36DB" w14:textId="77777777" w:rsidR="00496D76" w:rsidRDefault="00496D76" w:rsidP="00496D76">
      <w:r>
        <w:rPr>
          <w:b/>
        </w:rPr>
        <w:t xml:space="preserve">WHEREAS, </w:t>
      </w:r>
      <w:r>
        <w:t>the City of Arapahoe will assume control of Highway 283 between Milepost 20 and Milepost 21.1 on October 31, 2024 from 4:00 pm to 4:30 pm.</w:t>
      </w:r>
    </w:p>
    <w:p w14:paraId="3E6AE200" w14:textId="77777777" w:rsidR="00496D76" w:rsidRDefault="00496D76" w:rsidP="00496D76">
      <w:r>
        <w:rPr>
          <w:b/>
        </w:rPr>
        <w:t xml:space="preserve">WHEREAS, </w:t>
      </w:r>
      <w:r>
        <w:t>the City of Arapahoe acknowledges the acceptance of the duties set out in LB589 subsection (2) and is in agreement to indemnify, defend, and hold harmless the state from all claims, demands, actions, damages and liability, including reasonable attorney’s fees, which may arise as a result of the special event.</w:t>
      </w:r>
    </w:p>
    <w:p w14:paraId="5CB154DC" w14:textId="77777777" w:rsidR="00496D76" w:rsidRDefault="00496D76" w:rsidP="00496D76">
      <w:r>
        <w:rPr>
          <w:b/>
        </w:rPr>
        <w:t xml:space="preserve">NOW THEREFORE BE IT RESOLVED, </w:t>
      </w:r>
      <w:r>
        <w:t>that the City of Arapahoe will assume control of Highway 283 between Milepost 20 and Milepost 21.1 beginning at 4:00 pm on October 31, 2024.</w:t>
      </w:r>
    </w:p>
    <w:p w14:paraId="25D78E3B" w14:textId="77777777" w:rsidR="00496D76" w:rsidRPr="00FF24D2" w:rsidRDefault="00496D76" w:rsidP="00496D76">
      <w:r>
        <w:rPr>
          <w:b/>
        </w:rPr>
        <w:t xml:space="preserve">NOW THEREFORE BE IT FURTHER RESOLVED, </w:t>
      </w:r>
      <w:r>
        <w:t>that the City of Arapahoe will return possession back to the State of Nebraska Department of Roads Division (NDOR) at 4:30 pm on October 31, 2024.</w:t>
      </w:r>
    </w:p>
    <w:p w14:paraId="71FAAC26" w14:textId="77777777" w:rsidR="00496D76" w:rsidRDefault="00496D76" w:rsidP="00496D76">
      <w:pPr>
        <w:rPr>
          <w:b/>
        </w:rPr>
      </w:pPr>
      <w:r>
        <w:rPr>
          <w:b/>
        </w:rPr>
        <w:t>INTRODUCED AND PASSED THIS 20th DAY OF August, 2024.</w:t>
      </w:r>
    </w:p>
    <w:p w14:paraId="2C85C981" w14:textId="77777777" w:rsidR="00496D76" w:rsidRDefault="00496D76" w:rsidP="00496D76">
      <w:pPr>
        <w:tabs>
          <w:tab w:val="left" w:pos="5760"/>
        </w:tabs>
      </w:pPr>
    </w:p>
    <w:p w14:paraId="69AFC504" w14:textId="77777777" w:rsidR="00496D76" w:rsidRDefault="00496D76" w:rsidP="00496D76">
      <w:pPr>
        <w:tabs>
          <w:tab w:val="left" w:pos="5760"/>
        </w:tabs>
      </w:pPr>
      <w:r>
        <w:tab/>
        <w:t>______________________________</w:t>
      </w:r>
    </w:p>
    <w:p w14:paraId="17261049" w14:textId="77777777" w:rsidR="00496D76" w:rsidRDefault="00496D76" w:rsidP="00496D76">
      <w:pPr>
        <w:tabs>
          <w:tab w:val="left" w:pos="5760"/>
        </w:tabs>
      </w:pPr>
      <w:r>
        <w:tab/>
        <w:t>John E Koller, Mayor</w:t>
      </w:r>
    </w:p>
    <w:p w14:paraId="2A4B6E3A" w14:textId="77777777" w:rsidR="00496D76" w:rsidRDefault="00496D76" w:rsidP="00496D76">
      <w:r w:rsidRPr="00EE3046">
        <w:rPr>
          <w:b/>
          <w:sz w:val="22"/>
          <w:szCs w:val="22"/>
        </w:rPr>
        <w:t>ATTEST</w:t>
      </w:r>
      <w:r>
        <w:t>:</w:t>
      </w:r>
    </w:p>
    <w:p w14:paraId="2D7E97F8" w14:textId="77777777" w:rsidR="00496D76" w:rsidRDefault="00496D76" w:rsidP="00496D76">
      <w:r>
        <w:t>________________________________</w:t>
      </w:r>
    </w:p>
    <w:p w14:paraId="6C98D377" w14:textId="77777777" w:rsidR="00496D76" w:rsidRDefault="00496D76" w:rsidP="00496D76">
      <w:r>
        <w:t>Donna Tannahill, City Clerk</w:t>
      </w:r>
    </w:p>
    <w:p w14:paraId="3EE8A0CB" w14:textId="77777777" w:rsidR="00BD3427" w:rsidRPr="00F459C4" w:rsidRDefault="00BD3427" w:rsidP="00BD3427">
      <w:pPr>
        <w:tabs>
          <w:tab w:val="left" w:pos="360"/>
          <w:tab w:val="left" w:pos="900"/>
          <w:tab w:val="right" w:pos="8640"/>
        </w:tabs>
        <w:jc w:val="both"/>
      </w:pPr>
      <w:r w:rsidRPr="00F459C4">
        <w:t>Councilman</w:t>
      </w:r>
      <w:r>
        <w:t xml:space="preserve"> tenBensel </w:t>
      </w:r>
      <w:r w:rsidRPr="00F459C4">
        <w:t>seconded the foregoing motion.  Roll call vote on said Resolution was as follows:</w:t>
      </w:r>
    </w:p>
    <w:p w14:paraId="7D6D613C" w14:textId="77777777" w:rsidR="00BD3427" w:rsidRDefault="00BD3427" w:rsidP="00BD3427">
      <w:pPr>
        <w:tabs>
          <w:tab w:val="left" w:pos="360"/>
          <w:tab w:val="left" w:pos="1071"/>
          <w:tab w:val="right" w:pos="9018"/>
        </w:tabs>
        <w:autoSpaceDE w:val="0"/>
        <w:autoSpaceDN w:val="0"/>
        <w:adjustRightInd w:val="0"/>
        <w:jc w:val="both"/>
      </w:pPr>
      <w:r>
        <w:tab/>
        <w:t>Ayes:  Kreutzer, tenBensel, Paulsen, Carpenter, Polston Middagh</w:t>
      </w:r>
    </w:p>
    <w:p w14:paraId="683844AA" w14:textId="77777777" w:rsidR="00BD3427" w:rsidRDefault="00BD3427" w:rsidP="00BD3427">
      <w:pPr>
        <w:tabs>
          <w:tab w:val="left" w:pos="360"/>
          <w:tab w:val="left" w:pos="1071"/>
          <w:tab w:val="right" w:pos="9018"/>
        </w:tabs>
        <w:jc w:val="both"/>
      </w:pPr>
      <w:r>
        <w:tab/>
        <w:t xml:space="preserve">Nays:  </w:t>
      </w:r>
    </w:p>
    <w:p w14:paraId="51AF0FFD" w14:textId="77777777" w:rsidR="00BD3427" w:rsidRDefault="00BD3427" w:rsidP="00BD3427">
      <w:pPr>
        <w:tabs>
          <w:tab w:val="left" w:pos="360"/>
          <w:tab w:val="left" w:pos="1071"/>
          <w:tab w:val="right" w:pos="9018"/>
        </w:tabs>
        <w:jc w:val="both"/>
      </w:pPr>
      <w:r>
        <w:tab/>
        <w:t xml:space="preserve">Absent and Not Voting:  </w:t>
      </w:r>
    </w:p>
    <w:p w14:paraId="44053BC5" w14:textId="77777777" w:rsidR="00BD3427" w:rsidRDefault="00BD3427" w:rsidP="00BD3427">
      <w:pPr>
        <w:tabs>
          <w:tab w:val="left" w:pos="360"/>
          <w:tab w:val="left" w:pos="5760"/>
        </w:tabs>
        <w:jc w:val="both"/>
      </w:pPr>
      <w:r>
        <w:tab/>
      </w:r>
      <w:r w:rsidRPr="00F459C4">
        <w:t>The Mayor declared Resolution 20</w:t>
      </w:r>
      <w:r>
        <w:t>24</w:t>
      </w:r>
      <w:r w:rsidRPr="00F459C4">
        <w:t>-</w:t>
      </w:r>
      <w:r>
        <w:t xml:space="preserve">20 </w:t>
      </w:r>
      <w:r w:rsidRPr="00F459C4">
        <w:t>duly approved.</w:t>
      </w:r>
    </w:p>
    <w:p w14:paraId="05E50B21" w14:textId="77777777" w:rsidR="00BD3427" w:rsidRDefault="00BD3427" w:rsidP="00496D76"/>
    <w:p w14:paraId="5AE1B516" w14:textId="77777777" w:rsidR="00BD3427" w:rsidRDefault="00BD3427" w:rsidP="00496D76"/>
    <w:p w14:paraId="57A09A7B" w14:textId="033836F2" w:rsidR="00BD3427" w:rsidRDefault="00BD3427" w:rsidP="00496D76">
      <w:r>
        <w:t>Water Tower contract held until future meeting to meet with Jake from Maguire</w:t>
      </w:r>
    </w:p>
    <w:bookmarkEnd w:id="5"/>
    <w:bookmarkEnd w:id="3"/>
    <w:p w14:paraId="13C16A64" w14:textId="77777777" w:rsidR="00C03CF5" w:rsidRDefault="00C03CF5" w:rsidP="00C74D75">
      <w:pPr>
        <w:tabs>
          <w:tab w:val="left" w:pos="360"/>
        </w:tabs>
        <w:jc w:val="both"/>
        <w:rPr>
          <w:b/>
        </w:rPr>
      </w:pPr>
    </w:p>
    <w:p w14:paraId="29587483" w14:textId="6F14171C" w:rsidR="004A6839" w:rsidRDefault="00101ACA" w:rsidP="00C74D75">
      <w:pPr>
        <w:tabs>
          <w:tab w:val="left" w:pos="360"/>
        </w:tabs>
        <w:jc w:val="both"/>
        <w:rPr>
          <w:b/>
        </w:rPr>
      </w:pPr>
      <w:r w:rsidRPr="002B3EB0">
        <w:rPr>
          <w:b/>
        </w:rPr>
        <w:t>ELECTED OFFICIAL COMMENTS.</w:t>
      </w:r>
      <w:r w:rsidR="006979DA">
        <w:rPr>
          <w:b/>
        </w:rPr>
        <w:t xml:space="preserve">  </w:t>
      </w:r>
      <w:bookmarkStart w:id="6" w:name="_Hlk514785352"/>
    </w:p>
    <w:p w14:paraId="6F41866D" w14:textId="5C1B6326"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r w:rsidR="006979DA">
        <w:t xml:space="preserve"> </w:t>
      </w:r>
      <w:r w:rsidR="000B56EB">
        <w:t xml:space="preserve">8:20 </w:t>
      </w:r>
      <w:r w:rsidR="001B33A7">
        <w:t>p.</w:t>
      </w:r>
      <w:r w:rsidR="00A4261C" w:rsidRPr="002B3EB0">
        <w:t>m</w:t>
      </w:r>
      <w:bookmarkEnd w:id="6"/>
      <w:r w:rsidR="00A4261C" w:rsidRPr="002B3EB0">
        <w:t>.</w:t>
      </w:r>
    </w:p>
    <w:p w14:paraId="3FCEF15E" w14:textId="4B076B17"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352EAD">
        <w:t>August 6</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2C359871" w:rsidR="00295045" w:rsidRPr="002B3EB0" w:rsidRDefault="00827BA8" w:rsidP="00BE503D">
      <w:pPr>
        <w:tabs>
          <w:tab w:val="left" w:pos="360"/>
          <w:tab w:val="left" w:pos="711"/>
          <w:tab w:val="left" w:pos="5580"/>
        </w:tabs>
        <w:jc w:val="both"/>
      </w:pPr>
      <w:r w:rsidRPr="002B3EB0">
        <w:tab/>
      </w:r>
      <w:r w:rsidRPr="002B3EB0">
        <w:tab/>
      </w:r>
      <w:r w:rsidRPr="002B3EB0">
        <w:tab/>
      </w:r>
      <w:r w:rsidR="008E6D44">
        <w:t>Dixie Sickels</w:t>
      </w:r>
      <w:r w:rsidR="00352EAD">
        <w:t>,</w:t>
      </w:r>
      <w:r w:rsidR="00812BE8">
        <w:t xml:space="preserve"> Assistant</w:t>
      </w:r>
      <w:r w:rsidR="00BF5228">
        <w:t xml:space="preserve"> </w:t>
      </w:r>
      <w:r w:rsidR="00C16319">
        <w:t>City Clerk</w:t>
      </w:r>
    </w:p>
    <w:sectPr w:rsidR="00295045" w:rsidRPr="002B3EB0" w:rsidSect="00224A07">
      <w:headerReference w:type="even" r:id="rId8"/>
      <w:headerReference w:type="default" r:id="rId9"/>
      <w:footerReference w:type="even" r:id="rId10"/>
      <w:footerReference w:type="default" r:id="rId11"/>
      <w:headerReference w:type="first" r:id="rId12"/>
      <w:footerReference w:type="first" r:id="rId13"/>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385CB" w14:textId="77777777" w:rsidR="00785EC8" w:rsidRDefault="00785EC8" w:rsidP="008535A8">
      <w:r>
        <w:separator/>
      </w:r>
    </w:p>
  </w:endnote>
  <w:endnote w:type="continuationSeparator" w:id="0">
    <w:p w14:paraId="440AEA4B" w14:textId="77777777" w:rsidR="00785EC8" w:rsidRDefault="00785EC8" w:rsidP="008535A8">
      <w:r>
        <w:continuationSeparator/>
      </w:r>
    </w:p>
  </w:endnote>
  <w:endnote w:type="continuationNotice" w:id="1">
    <w:p w14:paraId="181B0C54" w14:textId="77777777" w:rsidR="00785EC8" w:rsidRDefault="00785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294E" w14:textId="77777777" w:rsidR="00DC5A6F" w:rsidRDefault="00DC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223148"/>
      <w:docPartObj>
        <w:docPartGallery w:val="Page Numbers (Bottom of Page)"/>
        <w:docPartUnique/>
      </w:docPartObj>
    </w:sdtPr>
    <w:sdtEndPr>
      <w:rPr>
        <w:noProof/>
      </w:rPr>
    </w:sdtEndPr>
    <w:sdtContent>
      <w:p w14:paraId="30D3AB6D" w14:textId="7B096FC9" w:rsidR="00DC5A6F" w:rsidRDefault="00DC5A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C3853" w14:textId="77777777" w:rsidR="00E36BB8" w:rsidRDefault="00E36BB8" w:rsidP="0004053B">
    <w:pP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000D" w14:textId="77777777" w:rsidR="00DC5A6F" w:rsidRDefault="00DC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1594" w14:textId="77777777" w:rsidR="00785EC8" w:rsidRDefault="00785EC8" w:rsidP="008535A8">
      <w:r>
        <w:separator/>
      </w:r>
    </w:p>
  </w:footnote>
  <w:footnote w:type="continuationSeparator" w:id="0">
    <w:p w14:paraId="1DC11301" w14:textId="77777777" w:rsidR="00785EC8" w:rsidRDefault="00785EC8" w:rsidP="008535A8">
      <w:r>
        <w:continuationSeparator/>
      </w:r>
    </w:p>
  </w:footnote>
  <w:footnote w:type="continuationNotice" w:id="1">
    <w:p w14:paraId="6F198255" w14:textId="77777777" w:rsidR="00785EC8" w:rsidRDefault="00785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237D" w14:textId="77777777" w:rsidR="00DC5A6F" w:rsidRDefault="00DC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57FF" w14:textId="77777777" w:rsidR="00DC5A6F" w:rsidRDefault="00DC5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5711" w14:textId="77777777" w:rsidR="00DC5A6F" w:rsidRDefault="00DC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visibility:visible;mso-wrap-style:square" o:bullet="t">
        <v:imagedata r:id="rId1" o:title=""/>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89B2E3C2"/>
    <w:lvl w:ilvl="0" w:tplc="1D468FE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414B"/>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23D"/>
    <w:rsid w:val="000433EE"/>
    <w:rsid w:val="0004467E"/>
    <w:rsid w:val="000448B7"/>
    <w:rsid w:val="00044992"/>
    <w:rsid w:val="00044B1B"/>
    <w:rsid w:val="0004581F"/>
    <w:rsid w:val="00045A90"/>
    <w:rsid w:val="00046EC6"/>
    <w:rsid w:val="00047959"/>
    <w:rsid w:val="00050EDB"/>
    <w:rsid w:val="000512D7"/>
    <w:rsid w:val="00051518"/>
    <w:rsid w:val="000516D3"/>
    <w:rsid w:val="00053369"/>
    <w:rsid w:val="000551AF"/>
    <w:rsid w:val="0005529B"/>
    <w:rsid w:val="000552B6"/>
    <w:rsid w:val="00060046"/>
    <w:rsid w:val="0006021F"/>
    <w:rsid w:val="0006044D"/>
    <w:rsid w:val="000609E0"/>
    <w:rsid w:val="00061198"/>
    <w:rsid w:val="00062E4E"/>
    <w:rsid w:val="0006373C"/>
    <w:rsid w:val="00064D7D"/>
    <w:rsid w:val="00064DFA"/>
    <w:rsid w:val="00065291"/>
    <w:rsid w:val="00065F30"/>
    <w:rsid w:val="00066DF6"/>
    <w:rsid w:val="00067060"/>
    <w:rsid w:val="00067C55"/>
    <w:rsid w:val="00070C7D"/>
    <w:rsid w:val="000730F4"/>
    <w:rsid w:val="000733D6"/>
    <w:rsid w:val="00073647"/>
    <w:rsid w:val="00073E5D"/>
    <w:rsid w:val="00073EF8"/>
    <w:rsid w:val="0007444F"/>
    <w:rsid w:val="00077884"/>
    <w:rsid w:val="00077DA4"/>
    <w:rsid w:val="0008003F"/>
    <w:rsid w:val="000806F7"/>
    <w:rsid w:val="00081396"/>
    <w:rsid w:val="000813E6"/>
    <w:rsid w:val="00081627"/>
    <w:rsid w:val="00081907"/>
    <w:rsid w:val="00081AB9"/>
    <w:rsid w:val="000834AF"/>
    <w:rsid w:val="000839DD"/>
    <w:rsid w:val="000847FD"/>
    <w:rsid w:val="000848DD"/>
    <w:rsid w:val="000851B0"/>
    <w:rsid w:val="000854DB"/>
    <w:rsid w:val="000856D6"/>
    <w:rsid w:val="00085B3C"/>
    <w:rsid w:val="00087AB3"/>
    <w:rsid w:val="00087B5A"/>
    <w:rsid w:val="000907AE"/>
    <w:rsid w:val="000907F6"/>
    <w:rsid w:val="00090FA5"/>
    <w:rsid w:val="0009233E"/>
    <w:rsid w:val="0009278B"/>
    <w:rsid w:val="000927C5"/>
    <w:rsid w:val="0009480B"/>
    <w:rsid w:val="00095832"/>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3041"/>
    <w:rsid w:val="000B491A"/>
    <w:rsid w:val="000B4961"/>
    <w:rsid w:val="000B56EB"/>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4C9D"/>
    <w:rsid w:val="000D5E86"/>
    <w:rsid w:val="000D6437"/>
    <w:rsid w:val="000D7A49"/>
    <w:rsid w:val="000E05C4"/>
    <w:rsid w:val="000E08E0"/>
    <w:rsid w:val="000E0ADF"/>
    <w:rsid w:val="000E1CE6"/>
    <w:rsid w:val="000E3DAB"/>
    <w:rsid w:val="000E3F90"/>
    <w:rsid w:val="000E44B5"/>
    <w:rsid w:val="000E4B41"/>
    <w:rsid w:val="000E4F04"/>
    <w:rsid w:val="000E606D"/>
    <w:rsid w:val="000E6119"/>
    <w:rsid w:val="000E738D"/>
    <w:rsid w:val="000E78C6"/>
    <w:rsid w:val="000E7CDE"/>
    <w:rsid w:val="000F0A35"/>
    <w:rsid w:val="000F1521"/>
    <w:rsid w:val="000F2594"/>
    <w:rsid w:val="000F29C1"/>
    <w:rsid w:val="000F3594"/>
    <w:rsid w:val="000F3983"/>
    <w:rsid w:val="000F4D84"/>
    <w:rsid w:val="000F6312"/>
    <w:rsid w:val="000F7761"/>
    <w:rsid w:val="000F797F"/>
    <w:rsid w:val="000F7A58"/>
    <w:rsid w:val="0010023D"/>
    <w:rsid w:val="001006DF"/>
    <w:rsid w:val="00101150"/>
    <w:rsid w:val="001013AD"/>
    <w:rsid w:val="00101ACA"/>
    <w:rsid w:val="00102584"/>
    <w:rsid w:val="00102A34"/>
    <w:rsid w:val="00103708"/>
    <w:rsid w:val="00103850"/>
    <w:rsid w:val="00103EE0"/>
    <w:rsid w:val="00104AF7"/>
    <w:rsid w:val="00106B21"/>
    <w:rsid w:val="00106BA5"/>
    <w:rsid w:val="00107D1B"/>
    <w:rsid w:val="00107D7B"/>
    <w:rsid w:val="00107DE5"/>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1BB6"/>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2C62"/>
    <w:rsid w:val="00143DED"/>
    <w:rsid w:val="0014565B"/>
    <w:rsid w:val="00145A44"/>
    <w:rsid w:val="00145CCC"/>
    <w:rsid w:val="00145FD8"/>
    <w:rsid w:val="0014647D"/>
    <w:rsid w:val="001471E7"/>
    <w:rsid w:val="0014724B"/>
    <w:rsid w:val="001501C1"/>
    <w:rsid w:val="00150821"/>
    <w:rsid w:val="001516CD"/>
    <w:rsid w:val="001519F5"/>
    <w:rsid w:val="001533AD"/>
    <w:rsid w:val="001536CC"/>
    <w:rsid w:val="00154484"/>
    <w:rsid w:val="0015515E"/>
    <w:rsid w:val="00155AB8"/>
    <w:rsid w:val="00155DC4"/>
    <w:rsid w:val="001566C1"/>
    <w:rsid w:val="00156B77"/>
    <w:rsid w:val="00157F50"/>
    <w:rsid w:val="00161DD7"/>
    <w:rsid w:val="00162A1C"/>
    <w:rsid w:val="00163DE5"/>
    <w:rsid w:val="0016534F"/>
    <w:rsid w:val="00166045"/>
    <w:rsid w:val="001666CB"/>
    <w:rsid w:val="00166F7D"/>
    <w:rsid w:val="00170B87"/>
    <w:rsid w:val="00171B3D"/>
    <w:rsid w:val="00171C88"/>
    <w:rsid w:val="001727D7"/>
    <w:rsid w:val="00172AD0"/>
    <w:rsid w:val="00172BA8"/>
    <w:rsid w:val="00173314"/>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3944"/>
    <w:rsid w:val="00195048"/>
    <w:rsid w:val="001950C1"/>
    <w:rsid w:val="00195305"/>
    <w:rsid w:val="00195BEF"/>
    <w:rsid w:val="00195F09"/>
    <w:rsid w:val="001964D3"/>
    <w:rsid w:val="001972C6"/>
    <w:rsid w:val="00197651"/>
    <w:rsid w:val="001A01B6"/>
    <w:rsid w:val="001A2E09"/>
    <w:rsid w:val="001A32FF"/>
    <w:rsid w:val="001A363E"/>
    <w:rsid w:val="001A6B30"/>
    <w:rsid w:val="001A7122"/>
    <w:rsid w:val="001A7BCA"/>
    <w:rsid w:val="001A7D55"/>
    <w:rsid w:val="001B148B"/>
    <w:rsid w:val="001B1B53"/>
    <w:rsid w:val="001B2198"/>
    <w:rsid w:val="001B2BA1"/>
    <w:rsid w:val="001B31B5"/>
    <w:rsid w:val="001B3396"/>
    <w:rsid w:val="001B33A7"/>
    <w:rsid w:val="001B463D"/>
    <w:rsid w:val="001B4EA9"/>
    <w:rsid w:val="001B74BC"/>
    <w:rsid w:val="001B7AEE"/>
    <w:rsid w:val="001B7AF7"/>
    <w:rsid w:val="001C17F5"/>
    <w:rsid w:val="001C4962"/>
    <w:rsid w:val="001C4EC5"/>
    <w:rsid w:val="001C52A1"/>
    <w:rsid w:val="001C52FF"/>
    <w:rsid w:val="001C5674"/>
    <w:rsid w:val="001C7C73"/>
    <w:rsid w:val="001D087D"/>
    <w:rsid w:val="001D1442"/>
    <w:rsid w:val="001D1765"/>
    <w:rsid w:val="001D19CD"/>
    <w:rsid w:val="001D21F0"/>
    <w:rsid w:val="001D27C6"/>
    <w:rsid w:val="001D2C83"/>
    <w:rsid w:val="001D317B"/>
    <w:rsid w:val="001D3208"/>
    <w:rsid w:val="001D3832"/>
    <w:rsid w:val="001D3E8A"/>
    <w:rsid w:val="001D3EDC"/>
    <w:rsid w:val="001D4717"/>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07"/>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26DF"/>
    <w:rsid w:val="00224201"/>
    <w:rsid w:val="00224A07"/>
    <w:rsid w:val="002250A3"/>
    <w:rsid w:val="002255B6"/>
    <w:rsid w:val="00225A4F"/>
    <w:rsid w:val="0022662A"/>
    <w:rsid w:val="00226A99"/>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3"/>
    <w:rsid w:val="0024093F"/>
    <w:rsid w:val="0024310C"/>
    <w:rsid w:val="0024359C"/>
    <w:rsid w:val="00244714"/>
    <w:rsid w:val="00250542"/>
    <w:rsid w:val="00250592"/>
    <w:rsid w:val="00250A5C"/>
    <w:rsid w:val="00250D70"/>
    <w:rsid w:val="00250ECD"/>
    <w:rsid w:val="00251958"/>
    <w:rsid w:val="00252006"/>
    <w:rsid w:val="00252531"/>
    <w:rsid w:val="00252824"/>
    <w:rsid w:val="00252F34"/>
    <w:rsid w:val="0025440E"/>
    <w:rsid w:val="002545A5"/>
    <w:rsid w:val="00254817"/>
    <w:rsid w:val="00254A94"/>
    <w:rsid w:val="00254BDF"/>
    <w:rsid w:val="00256420"/>
    <w:rsid w:val="00256DBB"/>
    <w:rsid w:val="002606CC"/>
    <w:rsid w:val="00262418"/>
    <w:rsid w:val="00262D45"/>
    <w:rsid w:val="002636ED"/>
    <w:rsid w:val="002638C3"/>
    <w:rsid w:val="00264EEB"/>
    <w:rsid w:val="0026553B"/>
    <w:rsid w:val="00265577"/>
    <w:rsid w:val="002659BF"/>
    <w:rsid w:val="00266F21"/>
    <w:rsid w:val="00270A66"/>
    <w:rsid w:val="00270B23"/>
    <w:rsid w:val="00272B72"/>
    <w:rsid w:val="00272E2F"/>
    <w:rsid w:val="002730C3"/>
    <w:rsid w:val="00273119"/>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3E01"/>
    <w:rsid w:val="00285081"/>
    <w:rsid w:val="002871EE"/>
    <w:rsid w:val="00287EE5"/>
    <w:rsid w:val="00291B0F"/>
    <w:rsid w:val="00291B93"/>
    <w:rsid w:val="00292212"/>
    <w:rsid w:val="002923F8"/>
    <w:rsid w:val="00292655"/>
    <w:rsid w:val="002929F5"/>
    <w:rsid w:val="00292DA1"/>
    <w:rsid w:val="00292E65"/>
    <w:rsid w:val="00293020"/>
    <w:rsid w:val="002932D9"/>
    <w:rsid w:val="002934D0"/>
    <w:rsid w:val="002935B7"/>
    <w:rsid w:val="00293A5E"/>
    <w:rsid w:val="00293DAF"/>
    <w:rsid w:val="00294C72"/>
    <w:rsid w:val="00294CE3"/>
    <w:rsid w:val="00295000"/>
    <w:rsid w:val="00295045"/>
    <w:rsid w:val="0029577B"/>
    <w:rsid w:val="0029593E"/>
    <w:rsid w:val="00295CC7"/>
    <w:rsid w:val="00295EDA"/>
    <w:rsid w:val="00296E61"/>
    <w:rsid w:val="00297D91"/>
    <w:rsid w:val="002A08F0"/>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6868"/>
    <w:rsid w:val="002B794F"/>
    <w:rsid w:val="002C0645"/>
    <w:rsid w:val="002C0A19"/>
    <w:rsid w:val="002C0BA1"/>
    <w:rsid w:val="002C1654"/>
    <w:rsid w:val="002C16A8"/>
    <w:rsid w:val="002C16DE"/>
    <w:rsid w:val="002C22F0"/>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2975"/>
    <w:rsid w:val="00304876"/>
    <w:rsid w:val="00304B3A"/>
    <w:rsid w:val="00304D6E"/>
    <w:rsid w:val="0030615B"/>
    <w:rsid w:val="0030650F"/>
    <w:rsid w:val="00306C3F"/>
    <w:rsid w:val="003072A8"/>
    <w:rsid w:val="00307958"/>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AD5"/>
    <w:rsid w:val="00320CD1"/>
    <w:rsid w:val="00321218"/>
    <w:rsid w:val="00322B66"/>
    <w:rsid w:val="00323270"/>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03A"/>
    <w:rsid w:val="00335718"/>
    <w:rsid w:val="00335896"/>
    <w:rsid w:val="003360EA"/>
    <w:rsid w:val="00336343"/>
    <w:rsid w:val="00336B12"/>
    <w:rsid w:val="0033785B"/>
    <w:rsid w:val="00340721"/>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2EAD"/>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A82"/>
    <w:rsid w:val="00366F3A"/>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57BE"/>
    <w:rsid w:val="003870C1"/>
    <w:rsid w:val="00390536"/>
    <w:rsid w:val="003907F9"/>
    <w:rsid w:val="0039093B"/>
    <w:rsid w:val="00390DBC"/>
    <w:rsid w:val="00391739"/>
    <w:rsid w:val="003937ED"/>
    <w:rsid w:val="00393A97"/>
    <w:rsid w:val="00394140"/>
    <w:rsid w:val="00394AA0"/>
    <w:rsid w:val="00395431"/>
    <w:rsid w:val="003969CD"/>
    <w:rsid w:val="00396B06"/>
    <w:rsid w:val="00396CE6"/>
    <w:rsid w:val="0039781F"/>
    <w:rsid w:val="003A00FE"/>
    <w:rsid w:val="003A186E"/>
    <w:rsid w:val="003A1C6A"/>
    <w:rsid w:val="003A224F"/>
    <w:rsid w:val="003A26E6"/>
    <w:rsid w:val="003A27CA"/>
    <w:rsid w:val="003A295E"/>
    <w:rsid w:val="003A3319"/>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3B2B"/>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7E8B"/>
    <w:rsid w:val="003E0123"/>
    <w:rsid w:val="003E0CE4"/>
    <w:rsid w:val="003E151A"/>
    <w:rsid w:val="003E25B1"/>
    <w:rsid w:val="003E26E8"/>
    <w:rsid w:val="003E2FC0"/>
    <w:rsid w:val="003E3836"/>
    <w:rsid w:val="003E39ED"/>
    <w:rsid w:val="003E3C85"/>
    <w:rsid w:val="003E4157"/>
    <w:rsid w:val="003E4791"/>
    <w:rsid w:val="003E56DA"/>
    <w:rsid w:val="003E67C3"/>
    <w:rsid w:val="003E6E71"/>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1B23"/>
    <w:rsid w:val="00401C07"/>
    <w:rsid w:val="00401E6F"/>
    <w:rsid w:val="00403471"/>
    <w:rsid w:val="00403851"/>
    <w:rsid w:val="0040386F"/>
    <w:rsid w:val="00403F28"/>
    <w:rsid w:val="004042D2"/>
    <w:rsid w:val="00404599"/>
    <w:rsid w:val="00404AD9"/>
    <w:rsid w:val="00405F42"/>
    <w:rsid w:val="004066C1"/>
    <w:rsid w:val="0040729B"/>
    <w:rsid w:val="00407533"/>
    <w:rsid w:val="00407599"/>
    <w:rsid w:val="004079A1"/>
    <w:rsid w:val="004104EA"/>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22ED"/>
    <w:rsid w:val="00423002"/>
    <w:rsid w:val="004232AB"/>
    <w:rsid w:val="0042372C"/>
    <w:rsid w:val="00424132"/>
    <w:rsid w:val="00424A71"/>
    <w:rsid w:val="00426FDB"/>
    <w:rsid w:val="00427223"/>
    <w:rsid w:val="00427382"/>
    <w:rsid w:val="00427530"/>
    <w:rsid w:val="00427983"/>
    <w:rsid w:val="00430049"/>
    <w:rsid w:val="00430881"/>
    <w:rsid w:val="00430D55"/>
    <w:rsid w:val="00431271"/>
    <w:rsid w:val="0043158C"/>
    <w:rsid w:val="0043158D"/>
    <w:rsid w:val="0043205F"/>
    <w:rsid w:val="004320FE"/>
    <w:rsid w:val="00432BEC"/>
    <w:rsid w:val="00432EDA"/>
    <w:rsid w:val="00432F76"/>
    <w:rsid w:val="0043315B"/>
    <w:rsid w:val="00433B6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908"/>
    <w:rsid w:val="00446C10"/>
    <w:rsid w:val="00447190"/>
    <w:rsid w:val="0044771D"/>
    <w:rsid w:val="0045266A"/>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01"/>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939"/>
    <w:rsid w:val="00466FAB"/>
    <w:rsid w:val="00470169"/>
    <w:rsid w:val="004705A1"/>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2ADB"/>
    <w:rsid w:val="00483B06"/>
    <w:rsid w:val="0048421B"/>
    <w:rsid w:val="00484A9B"/>
    <w:rsid w:val="00484BC3"/>
    <w:rsid w:val="00486AC1"/>
    <w:rsid w:val="00487394"/>
    <w:rsid w:val="00487D1F"/>
    <w:rsid w:val="00490098"/>
    <w:rsid w:val="004904CA"/>
    <w:rsid w:val="004915D9"/>
    <w:rsid w:val="00491F85"/>
    <w:rsid w:val="00492270"/>
    <w:rsid w:val="004923BD"/>
    <w:rsid w:val="00492E0C"/>
    <w:rsid w:val="00494E21"/>
    <w:rsid w:val="004954FB"/>
    <w:rsid w:val="0049570E"/>
    <w:rsid w:val="00495F45"/>
    <w:rsid w:val="004967E0"/>
    <w:rsid w:val="004969B9"/>
    <w:rsid w:val="00496AAD"/>
    <w:rsid w:val="00496D76"/>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1985"/>
    <w:rsid w:val="004B1C35"/>
    <w:rsid w:val="004B1EF3"/>
    <w:rsid w:val="004B24DA"/>
    <w:rsid w:val="004B2731"/>
    <w:rsid w:val="004B345E"/>
    <w:rsid w:val="004B3941"/>
    <w:rsid w:val="004B3AD5"/>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CF0"/>
    <w:rsid w:val="004D1167"/>
    <w:rsid w:val="004D16EB"/>
    <w:rsid w:val="004D1B11"/>
    <w:rsid w:val="004D1FC7"/>
    <w:rsid w:val="004D3452"/>
    <w:rsid w:val="004D3B47"/>
    <w:rsid w:val="004D5A68"/>
    <w:rsid w:val="004D69DC"/>
    <w:rsid w:val="004D76C6"/>
    <w:rsid w:val="004D781C"/>
    <w:rsid w:val="004D7B2F"/>
    <w:rsid w:val="004E05CA"/>
    <w:rsid w:val="004E293B"/>
    <w:rsid w:val="004E2C66"/>
    <w:rsid w:val="004E418D"/>
    <w:rsid w:val="004E450D"/>
    <w:rsid w:val="004E4F40"/>
    <w:rsid w:val="004E5772"/>
    <w:rsid w:val="004E5BA5"/>
    <w:rsid w:val="004E5CC3"/>
    <w:rsid w:val="004E5F4B"/>
    <w:rsid w:val="004E66B6"/>
    <w:rsid w:val="004E66E3"/>
    <w:rsid w:val="004E7578"/>
    <w:rsid w:val="004F090E"/>
    <w:rsid w:val="004F0C54"/>
    <w:rsid w:val="004F0E1A"/>
    <w:rsid w:val="004F17BC"/>
    <w:rsid w:val="004F1962"/>
    <w:rsid w:val="004F2A99"/>
    <w:rsid w:val="004F3587"/>
    <w:rsid w:val="004F3DED"/>
    <w:rsid w:val="004F54C1"/>
    <w:rsid w:val="004F5A21"/>
    <w:rsid w:val="004F5A71"/>
    <w:rsid w:val="004F5F8C"/>
    <w:rsid w:val="004F66E9"/>
    <w:rsid w:val="004F6CC1"/>
    <w:rsid w:val="004F7250"/>
    <w:rsid w:val="004F7FFC"/>
    <w:rsid w:val="005014F3"/>
    <w:rsid w:val="0050214D"/>
    <w:rsid w:val="005028B3"/>
    <w:rsid w:val="00502AC6"/>
    <w:rsid w:val="0050330D"/>
    <w:rsid w:val="00503DD1"/>
    <w:rsid w:val="00504421"/>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ABA"/>
    <w:rsid w:val="00516D50"/>
    <w:rsid w:val="00516D7A"/>
    <w:rsid w:val="005178EA"/>
    <w:rsid w:val="00520E07"/>
    <w:rsid w:val="005214AB"/>
    <w:rsid w:val="00521690"/>
    <w:rsid w:val="00521EDD"/>
    <w:rsid w:val="0052234F"/>
    <w:rsid w:val="005226DB"/>
    <w:rsid w:val="00522E16"/>
    <w:rsid w:val="005232F9"/>
    <w:rsid w:val="005244BA"/>
    <w:rsid w:val="005249BE"/>
    <w:rsid w:val="00524DA0"/>
    <w:rsid w:val="00525634"/>
    <w:rsid w:val="005267C0"/>
    <w:rsid w:val="00526C5D"/>
    <w:rsid w:val="005274BE"/>
    <w:rsid w:val="00527717"/>
    <w:rsid w:val="00527F2A"/>
    <w:rsid w:val="00530DC1"/>
    <w:rsid w:val="00531457"/>
    <w:rsid w:val="00534501"/>
    <w:rsid w:val="00534DAA"/>
    <w:rsid w:val="005365BA"/>
    <w:rsid w:val="00536726"/>
    <w:rsid w:val="00537274"/>
    <w:rsid w:val="00537EC8"/>
    <w:rsid w:val="0054093C"/>
    <w:rsid w:val="00540C76"/>
    <w:rsid w:val="00540D55"/>
    <w:rsid w:val="00540F7B"/>
    <w:rsid w:val="005415D5"/>
    <w:rsid w:val="005419D8"/>
    <w:rsid w:val="00541F38"/>
    <w:rsid w:val="00542EB4"/>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66A9E"/>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0CCB"/>
    <w:rsid w:val="00581704"/>
    <w:rsid w:val="00581ABC"/>
    <w:rsid w:val="00581EDA"/>
    <w:rsid w:val="0058298D"/>
    <w:rsid w:val="00582E72"/>
    <w:rsid w:val="0058399E"/>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C54"/>
    <w:rsid w:val="005A6252"/>
    <w:rsid w:val="005A6F84"/>
    <w:rsid w:val="005A79C9"/>
    <w:rsid w:val="005B0245"/>
    <w:rsid w:val="005B0424"/>
    <w:rsid w:val="005B0692"/>
    <w:rsid w:val="005B09F2"/>
    <w:rsid w:val="005B0C16"/>
    <w:rsid w:val="005B0D55"/>
    <w:rsid w:val="005B0EB1"/>
    <w:rsid w:val="005B104C"/>
    <w:rsid w:val="005B1DC4"/>
    <w:rsid w:val="005B1DF2"/>
    <w:rsid w:val="005B233A"/>
    <w:rsid w:val="005B3096"/>
    <w:rsid w:val="005B5012"/>
    <w:rsid w:val="005B6393"/>
    <w:rsid w:val="005B655D"/>
    <w:rsid w:val="005B71A0"/>
    <w:rsid w:val="005C17F6"/>
    <w:rsid w:val="005C2309"/>
    <w:rsid w:val="005C2878"/>
    <w:rsid w:val="005C2D24"/>
    <w:rsid w:val="005C44FA"/>
    <w:rsid w:val="005C5BCC"/>
    <w:rsid w:val="005C6721"/>
    <w:rsid w:val="005C72A4"/>
    <w:rsid w:val="005C73E2"/>
    <w:rsid w:val="005C74B6"/>
    <w:rsid w:val="005D001D"/>
    <w:rsid w:val="005D11E8"/>
    <w:rsid w:val="005D157D"/>
    <w:rsid w:val="005D1CF6"/>
    <w:rsid w:val="005D2F05"/>
    <w:rsid w:val="005D64D9"/>
    <w:rsid w:val="005D70B2"/>
    <w:rsid w:val="005D7D04"/>
    <w:rsid w:val="005E0030"/>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592"/>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A20"/>
    <w:rsid w:val="00620810"/>
    <w:rsid w:val="006219D0"/>
    <w:rsid w:val="00621B1F"/>
    <w:rsid w:val="00624376"/>
    <w:rsid w:val="006245AB"/>
    <w:rsid w:val="00625499"/>
    <w:rsid w:val="006258D7"/>
    <w:rsid w:val="00625996"/>
    <w:rsid w:val="006261BB"/>
    <w:rsid w:val="00626210"/>
    <w:rsid w:val="00626549"/>
    <w:rsid w:val="00626DD4"/>
    <w:rsid w:val="00627B43"/>
    <w:rsid w:val="0063067D"/>
    <w:rsid w:val="00630CD1"/>
    <w:rsid w:val="006314E6"/>
    <w:rsid w:val="00633980"/>
    <w:rsid w:val="0063417B"/>
    <w:rsid w:val="006346EE"/>
    <w:rsid w:val="0063530D"/>
    <w:rsid w:val="00635C99"/>
    <w:rsid w:val="00635F6D"/>
    <w:rsid w:val="006363D3"/>
    <w:rsid w:val="00637A12"/>
    <w:rsid w:val="00637C8B"/>
    <w:rsid w:val="006417EA"/>
    <w:rsid w:val="00642C8F"/>
    <w:rsid w:val="00644EC6"/>
    <w:rsid w:val="00644F74"/>
    <w:rsid w:val="00645171"/>
    <w:rsid w:val="00645BBD"/>
    <w:rsid w:val="00646B03"/>
    <w:rsid w:val="00647361"/>
    <w:rsid w:val="0065042F"/>
    <w:rsid w:val="006504E8"/>
    <w:rsid w:val="006505CD"/>
    <w:rsid w:val="00650CDF"/>
    <w:rsid w:val="006515CA"/>
    <w:rsid w:val="00651EA4"/>
    <w:rsid w:val="00652913"/>
    <w:rsid w:val="00652FEE"/>
    <w:rsid w:val="00653F94"/>
    <w:rsid w:val="00654C9B"/>
    <w:rsid w:val="006554EA"/>
    <w:rsid w:val="00657472"/>
    <w:rsid w:val="006600BC"/>
    <w:rsid w:val="006611F9"/>
    <w:rsid w:val="006613F0"/>
    <w:rsid w:val="00661546"/>
    <w:rsid w:val="00661F1E"/>
    <w:rsid w:val="00663291"/>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2825"/>
    <w:rsid w:val="00693001"/>
    <w:rsid w:val="0069336F"/>
    <w:rsid w:val="0069450A"/>
    <w:rsid w:val="006958A7"/>
    <w:rsid w:val="00695943"/>
    <w:rsid w:val="00695B5A"/>
    <w:rsid w:val="00695C38"/>
    <w:rsid w:val="006964CC"/>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1C3D"/>
    <w:rsid w:val="006B215F"/>
    <w:rsid w:val="006B2260"/>
    <w:rsid w:val="006B234A"/>
    <w:rsid w:val="006B3138"/>
    <w:rsid w:val="006B37AD"/>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2E2"/>
    <w:rsid w:val="006C2C3E"/>
    <w:rsid w:val="006C464B"/>
    <w:rsid w:val="006C4D00"/>
    <w:rsid w:val="006C51BE"/>
    <w:rsid w:val="006C6CF5"/>
    <w:rsid w:val="006C7589"/>
    <w:rsid w:val="006C7DA8"/>
    <w:rsid w:val="006D0032"/>
    <w:rsid w:val="006D02C4"/>
    <w:rsid w:val="006D279C"/>
    <w:rsid w:val="006D307B"/>
    <w:rsid w:val="006D7FF1"/>
    <w:rsid w:val="006E04F6"/>
    <w:rsid w:val="006E1090"/>
    <w:rsid w:val="006E16B4"/>
    <w:rsid w:val="006E1D67"/>
    <w:rsid w:val="006E271E"/>
    <w:rsid w:val="006E28D0"/>
    <w:rsid w:val="006E2915"/>
    <w:rsid w:val="006E329E"/>
    <w:rsid w:val="006E51D9"/>
    <w:rsid w:val="006E606F"/>
    <w:rsid w:val="006E70FB"/>
    <w:rsid w:val="006E75FC"/>
    <w:rsid w:val="006F3A5D"/>
    <w:rsid w:val="006F3EF0"/>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0FE2"/>
    <w:rsid w:val="00711934"/>
    <w:rsid w:val="0071238D"/>
    <w:rsid w:val="0071238E"/>
    <w:rsid w:val="007125A7"/>
    <w:rsid w:val="00712B4D"/>
    <w:rsid w:val="00712D7E"/>
    <w:rsid w:val="00712EE9"/>
    <w:rsid w:val="0071339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83F"/>
    <w:rsid w:val="00754F03"/>
    <w:rsid w:val="00755740"/>
    <w:rsid w:val="0075584A"/>
    <w:rsid w:val="007567D9"/>
    <w:rsid w:val="00756809"/>
    <w:rsid w:val="0076055A"/>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05B"/>
    <w:rsid w:val="00773838"/>
    <w:rsid w:val="0077483C"/>
    <w:rsid w:val="007750D1"/>
    <w:rsid w:val="007764EC"/>
    <w:rsid w:val="00776C09"/>
    <w:rsid w:val="00777316"/>
    <w:rsid w:val="007779CF"/>
    <w:rsid w:val="00777E84"/>
    <w:rsid w:val="00777F19"/>
    <w:rsid w:val="00780EF0"/>
    <w:rsid w:val="00781960"/>
    <w:rsid w:val="00781DBC"/>
    <w:rsid w:val="0078269E"/>
    <w:rsid w:val="0078376F"/>
    <w:rsid w:val="0078447B"/>
    <w:rsid w:val="007849F2"/>
    <w:rsid w:val="00785532"/>
    <w:rsid w:val="00785B76"/>
    <w:rsid w:val="00785DCA"/>
    <w:rsid w:val="00785EC8"/>
    <w:rsid w:val="00785FBA"/>
    <w:rsid w:val="0078620D"/>
    <w:rsid w:val="00787890"/>
    <w:rsid w:val="00787D55"/>
    <w:rsid w:val="00790F28"/>
    <w:rsid w:val="007914A9"/>
    <w:rsid w:val="007919F1"/>
    <w:rsid w:val="0079269E"/>
    <w:rsid w:val="00792F95"/>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C59"/>
    <w:rsid w:val="007A7C0D"/>
    <w:rsid w:val="007B008A"/>
    <w:rsid w:val="007B05AA"/>
    <w:rsid w:val="007B0BE4"/>
    <w:rsid w:val="007B1036"/>
    <w:rsid w:val="007B12BF"/>
    <w:rsid w:val="007B3097"/>
    <w:rsid w:val="007B37CE"/>
    <w:rsid w:val="007B49CA"/>
    <w:rsid w:val="007B4EAB"/>
    <w:rsid w:val="007B5EE0"/>
    <w:rsid w:val="007C1364"/>
    <w:rsid w:val="007C13B4"/>
    <w:rsid w:val="007C1C63"/>
    <w:rsid w:val="007C24F3"/>
    <w:rsid w:val="007C28D3"/>
    <w:rsid w:val="007C29D4"/>
    <w:rsid w:val="007C3109"/>
    <w:rsid w:val="007C36D6"/>
    <w:rsid w:val="007C3BCA"/>
    <w:rsid w:val="007C3D52"/>
    <w:rsid w:val="007C5596"/>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3ECD"/>
    <w:rsid w:val="007D4B4B"/>
    <w:rsid w:val="007D523E"/>
    <w:rsid w:val="007D54AE"/>
    <w:rsid w:val="007D6900"/>
    <w:rsid w:val="007D7665"/>
    <w:rsid w:val="007D7902"/>
    <w:rsid w:val="007D7FAD"/>
    <w:rsid w:val="007E05CA"/>
    <w:rsid w:val="007E1459"/>
    <w:rsid w:val="007E162D"/>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75DF"/>
    <w:rsid w:val="00811CDF"/>
    <w:rsid w:val="00812B05"/>
    <w:rsid w:val="00812BE8"/>
    <w:rsid w:val="00813A18"/>
    <w:rsid w:val="008141C3"/>
    <w:rsid w:val="0081509C"/>
    <w:rsid w:val="0081517F"/>
    <w:rsid w:val="00815C41"/>
    <w:rsid w:val="0081695D"/>
    <w:rsid w:val="00817A02"/>
    <w:rsid w:val="00825225"/>
    <w:rsid w:val="00825442"/>
    <w:rsid w:val="0082552A"/>
    <w:rsid w:val="00825C3F"/>
    <w:rsid w:val="00826A98"/>
    <w:rsid w:val="00826C22"/>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CC6"/>
    <w:rsid w:val="00845DB0"/>
    <w:rsid w:val="00845F84"/>
    <w:rsid w:val="008460B3"/>
    <w:rsid w:val="008472C0"/>
    <w:rsid w:val="0084750E"/>
    <w:rsid w:val="008478FC"/>
    <w:rsid w:val="008535A8"/>
    <w:rsid w:val="00853B70"/>
    <w:rsid w:val="00853F13"/>
    <w:rsid w:val="00854703"/>
    <w:rsid w:val="008549CB"/>
    <w:rsid w:val="008553F2"/>
    <w:rsid w:val="00855E62"/>
    <w:rsid w:val="00856627"/>
    <w:rsid w:val="008570B6"/>
    <w:rsid w:val="00857DD7"/>
    <w:rsid w:val="0086036B"/>
    <w:rsid w:val="008604EC"/>
    <w:rsid w:val="00860B58"/>
    <w:rsid w:val="00861574"/>
    <w:rsid w:val="00861803"/>
    <w:rsid w:val="0086202D"/>
    <w:rsid w:val="00862C73"/>
    <w:rsid w:val="00862EC7"/>
    <w:rsid w:val="0086353E"/>
    <w:rsid w:val="0086389E"/>
    <w:rsid w:val="00863BEC"/>
    <w:rsid w:val="00863F75"/>
    <w:rsid w:val="00864112"/>
    <w:rsid w:val="00864DDB"/>
    <w:rsid w:val="00864FB5"/>
    <w:rsid w:val="00866954"/>
    <w:rsid w:val="00867362"/>
    <w:rsid w:val="00867B75"/>
    <w:rsid w:val="00867FC2"/>
    <w:rsid w:val="008701F5"/>
    <w:rsid w:val="0087140C"/>
    <w:rsid w:val="008728AE"/>
    <w:rsid w:val="0087325D"/>
    <w:rsid w:val="00873488"/>
    <w:rsid w:val="00873B6A"/>
    <w:rsid w:val="00873BB1"/>
    <w:rsid w:val="008758D0"/>
    <w:rsid w:val="0087664D"/>
    <w:rsid w:val="008772BF"/>
    <w:rsid w:val="00877383"/>
    <w:rsid w:val="00877506"/>
    <w:rsid w:val="00881C60"/>
    <w:rsid w:val="0088223B"/>
    <w:rsid w:val="008826C8"/>
    <w:rsid w:val="008828D2"/>
    <w:rsid w:val="00882EA5"/>
    <w:rsid w:val="00883312"/>
    <w:rsid w:val="00883344"/>
    <w:rsid w:val="008834F5"/>
    <w:rsid w:val="008836F2"/>
    <w:rsid w:val="008844DE"/>
    <w:rsid w:val="00884631"/>
    <w:rsid w:val="0088474C"/>
    <w:rsid w:val="00884DC7"/>
    <w:rsid w:val="008852F2"/>
    <w:rsid w:val="0088540A"/>
    <w:rsid w:val="008865E9"/>
    <w:rsid w:val="00887007"/>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1CD"/>
    <w:rsid w:val="008A231A"/>
    <w:rsid w:val="008A2731"/>
    <w:rsid w:val="008A300E"/>
    <w:rsid w:val="008A4680"/>
    <w:rsid w:val="008A5453"/>
    <w:rsid w:val="008A5AEC"/>
    <w:rsid w:val="008A6549"/>
    <w:rsid w:val="008A6593"/>
    <w:rsid w:val="008A7568"/>
    <w:rsid w:val="008A7B07"/>
    <w:rsid w:val="008A7CC7"/>
    <w:rsid w:val="008A7DF0"/>
    <w:rsid w:val="008A7E3C"/>
    <w:rsid w:val="008B0D02"/>
    <w:rsid w:val="008B32EF"/>
    <w:rsid w:val="008B39D1"/>
    <w:rsid w:val="008B452F"/>
    <w:rsid w:val="008B4C22"/>
    <w:rsid w:val="008B605B"/>
    <w:rsid w:val="008B6184"/>
    <w:rsid w:val="008B6610"/>
    <w:rsid w:val="008C039D"/>
    <w:rsid w:val="008C0F2C"/>
    <w:rsid w:val="008C2444"/>
    <w:rsid w:val="008C2F6F"/>
    <w:rsid w:val="008C3D49"/>
    <w:rsid w:val="008C4897"/>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2BC"/>
    <w:rsid w:val="008E687B"/>
    <w:rsid w:val="008E6D44"/>
    <w:rsid w:val="008E77EE"/>
    <w:rsid w:val="008E7A95"/>
    <w:rsid w:val="008F0B28"/>
    <w:rsid w:val="008F19AE"/>
    <w:rsid w:val="008F1B35"/>
    <w:rsid w:val="008F1BFA"/>
    <w:rsid w:val="008F22F8"/>
    <w:rsid w:val="008F2588"/>
    <w:rsid w:val="008F29B9"/>
    <w:rsid w:val="008F2A24"/>
    <w:rsid w:val="008F2E7B"/>
    <w:rsid w:val="008F37AC"/>
    <w:rsid w:val="008F3A64"/>
    <w:rsid w:val="008F4B1F"/>
    <w:rsid w:val="008F4E49"/>
    <w:rsid w:val="008F5E2D"/>
    <w:rsid w:val="008F7B7B"/>
    <w:rsid w:val="00900115"/>
    <w:rsid w:val="00901155"/>
    <w:rsid w:val="00902F9D"/>
    <w:rsid w:val="00902FE6"/>
    <w:rsid w:val="0090304A"/>
    <w:rsid w:val="00903EA2"/>
    <w:rsid w:val="00903ECA"/>
    <w:rsid w:val="009068AF"/>
    <w:rsid w:val="00906D42"/>
    <w:rsid w:val="00907812"/>
    <w:rsid w:val="00907B53"/>
    <w:rsid w:val="009132FE"/>
    <w:rsid w:val="0091345E"/>
    <w:rsid w:val="009134FD"/>
    <w:rsid w:val="00913B21"/>
    <w:rsid w:val="00914CD9"/>
    <w:rsid w:val="00915344"/>
    <w:rsid w:val="009156E4"/>
    <w:rsid w:val="009156FB"/>
    <w:rsid w:val="00916311"/>
    <w:rsid w:val="0091685A"/>
    <w:rsid w:val="00917855"/>
    <w:rsid w:val="009179C1"/>
    <w:rsid w:val="0092068D"/>
    <w:rsid w:val="00920808"/>
    <w:rsid w:val="00920EB4"/>
    <w:rsid w:val="00922692"/>
    <w:rsid w:val="00922EA3"/>
    <w:rsid w:val="00923136"/>
    <w:rsid w:val="0092476C"/>
    <w:rsid w:val="00924944"/>
    <w:rsid w:val="00926392"/>
    <w:rsid w:val="00927E82"/>
    <w:rsid w:val="009317EE"/>
    <w:rsid w:val="00931F84"/>
    <w:rsid w:val="00932558"/>
    <w:rsid w:val="009328C1"/>
    <w:rsid w:val="00932B28"/>
    <w:rsid w:val="009363D0"/>
    <w:rsid w:val="009370B0"/>
    <w:rsid w:val="0093757B"/>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C95"/>
    <w:rsid w:val="00957ED8"/>
    <w:rsid w:val="0096112F"/>
    <w:rsid w:val="009615EC"/>
    <w:rsid w:val="00961653"/>
    <w:rsid w:val="00961A09"/>
    <w:rsid w:val="00961AEA"/>
    <w:rsid w:val="00961DC6"/>
    <w:rsid w:val="00962D05"/>
    <w:rsid w:val="00962EDC"/>
    <w:rsid w:val="00962F34"/>
    <w:rsid w:val="00963551"/>
    <w:rsid w:val="00963AC1"/>
    <w:rsid w:val="00964B8D"/>
    <w:rsid w:val="0096542B"/>
    <w:rsid w:val="00965882"/>
    <w:rsid w:val="00965B84"/>
    <w:rsid w:val="00965EA1"/>
    <w:rsid w:val="009678CC"/>
    <w:rsid w:val="0097143B"/>
    <w:rsid w:val="00972A36"/>
    <w:rsid w:val="00973B5C"/>
    <w:rsid w:val="00973B63"/>
    <w:rsid w:val="00974DCB"/>
    <w:rsid w:val="00975A55"/>
    <w:rsid w:val="00975F89"/>
    <w:rsid w:val="00976D16"/>
    <w:rsid w:val="00977862"/>
    <w:rsid w:val="00980DD2"/>
    <w:rsid w:val="009840CA"/>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5C11"/>
    <w:rsid w:val="009A62CB"/>
    <w:rsid w:val="009A64E1"/>
    <w:rsid w:val="009B125F"/>
    <w:rsid w:val="009B177A"/>
    <w:rsid w:val="009B20D2"/>
    <w:rsid w:val="009B21F9"/>
    <w:rsid w:val="009B2488"/>
    <w:rsid w:val="009B2AF5"/>
    <w:rsid w:val="009B2C04"/>
    <w:rsid w:val="009B2F33"/>
    <w:rsid w:val="009B321B"/>
    <w:rsid w:val="009B36F6"/>
    <w:rsid w:val="009B3E50"/>
    <w:rsid w:val="009B4622"/>
    <w:rsid w:val="009B4CE4"/>
    <w:rsid w:val="009B4E85"/>
    <w:rsid w:val="009B500B"/>
    <w:rsid w:val="009B6AAE"/>
    <w:rsid w:val="009B6AD9"/>
    <w:rsid w:val="009B71FE"/>
    <w:rsid w:val="009B761B"/>
    <w:rsid w:val="009B7866"/>
    <w:rsid w:val="009C000A"/>
    <w:rsid w:val="009C12ED"/>
    <w:rsid w:val="009C16DF"/>
    <w:rsid w:val="009C216A"/>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1D0"/>
    <w:rsid w:val="009F088E"/>
    <w:rsid w:val="009F18B8"/>
    <w:rsid w:val="009F1EE1"/>
    <w:rsid w:val="009F21C5"/>
    <w:rsid w:val="009F25B5"/>
    <w:rsid w:val="009F2D30"/>
    <w:rsid w:val="009F403A"/>
    <w:rsid w:val="009F44DF"/>
    <w:rsid w:val="009F5471"/>
    <w:rsid w:val="009F5D44"/>
    <w:rsid w:val="009F6A21"/>
    <w:rsid w:val="009F70F3"/>
    <w:rsid w:val="009F7488"/>
    <w:rsid w:val="009F759D"/>
    <w:rsid w:val="00A02783"/>
    <w:rsid w:val="00A02AB1"/>
    <w:rsid w:val="00A03AEA"/>
    <w:rsid w:val="00A053A3"/>
    <w:rsid w:val="00A05C97"/>
    <w:rsid w:val="00A05E47"/>
    <w:rsid w:val="00A07478"/>
    <w:rsid w:val="00A07F6C"/>
    <w:rsid w:val="00A10355"/>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6BA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5E4"/>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783"/>
    <w:rsid w:val="00A95F9E"/>
    <w:rsid w:val="00A96538"/>
    <w:rsid w:val="00A97BD2"/>
    <w:rsid w:val="00A97F70"/>
    <w:rsid w:val="00AA0625"/>
    <w:rsid w:val="00AA1B6C"/>
    <w:rsid w:val="00AA1DE7"/>
    <w:rsid w:val="00AA1EC7"/>
    <w:rsid w:val="00AA27CB"/>
    <w:rsid w:val="00AA2C79"/>
    <w:rsid w:val="00AA30FA"/>
    <w:rsid w:val="00AA3241"/>
    <w:rsid w:val="00AA3564"/>
    <w:rsid w:val="00AA359D"/>
    <w:rsid w:val="00AA3B4C"/>
    <w:rsid w:val="00AA6A90"/>
    <w:rsid w:val="00AA6B96"/>
    <w:rsid w:val="00AA7268"/>
    <w:rsid w:val="00AB05C8"/>
    <w:rsid w:val="00AB1F2C"/>
    <w:rsid w:val="00AB6271"/>
    <w:rsid w:val="00AB751A"/>
    <w:rsid w:val="00AB79A0"/>
    <w:rsid w:val="00AB7A89"/>
    <w:rsid w:val="00AC04B8"/>
    <w:rsid w:val="00AC0B66"/>
    <w:rsid w:val="00AC1D63"/>
    <w:rsid w:val="00AC2287"/>
    <w:rsid w:val="00AC292F"/>
    <w:rsid w:val="00AC351D"/>
    <w:rsid w:val="00AC4082"/>
    <w:rsid w:val="00AC4900"/>
    <w:rsid w:val="00AC4A46"/>
    <w:rsid w:val="00AC4AE2"/>
    <w:rsid w:val="00AC4CC7"/>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1FF0"/>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6C98"/>
    <w:rsid w:val="00B0700B"/>
    <w:rsid w:val="00B07D43"/>
    <w:rsid w:val="00B10220"/>
    <w:rsid w:val="00B109EB"/>
    <w:rsid w:val="00B10EAB"/>
    <w:rsid w:val="00B10F97"/>
    <w:rsid w:val="00B11341"/>
    <w:rsid w:val="00B120F3"/>
    <w:rsid w:val="00B13728"/>
    <w:rsid w:val="00B1551D"/>
    <w:rsid w:val="00B16054"/>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1215"/>
    <w:rsid w:val="00B4324C"/>
    <w:rsid w:val="00B439A2"/>
    <w:rsid w:val="00B447DF"/>
    <w:rsid w:val="00B45B65"/>
    <w:rsid w:val="00B46375"/>
    <w:rsid w:val="00B46E38"/>
    <w:rsid w:val="00B46FA4"/>
    <w:rsid w:val="00B47353"/>
    <w:rsid w:val="00B473AB"/>
    <w:rsid w:val="00B51D4B"/>
    <w:rsid w:val="00B51FD9"/>
    <w:rsid w:val="00B5220C"/>
    <w:rsid w:val="00B526B0"/>
    <w:rsid w:val="00B52BDB"/>
    <w:rsid w:val="00B53893"/>
    <w:rsid w:val="00B549B2"/>
    <w:rsid w:val="00B54EB6"/>
    <w:rsid w:val="00B55096"/>
    <w:rsid w:val="00B5626E"/>
    <w:rsid w:val="00B577DE"/>
    <w:rsid w:val="00B57B89"/>
    <w:rsid w:val="00B610B8"/>
    <w:rsid w:val="00B61D65"/>
    <w:rsid w:val="00B622DC"/>
    <w:rsid w:val="00B625DD"/>
    <w:rsid w:val="00B634FD"/>
    <w:rsid w:val="00B64CB1"/>
    <w:rsid w:val="00B65182"/>
    <w:rsid w:val="00B65AE5"/>
    <w:rsid w:val="00B66804"/>
    <w:rsid w:val="00B67170"/>
    <w:rsid w:val="00B700FE"/>
    <w:rsid w:val="00B702AE"/>
    <w:rsid w:val="00B714C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26AE"/>
    <w:rsid w:val="00B942EA"/>
    <w:rsid w:val="00B945E1"/>
    <w:rsid w:val="00B94792"/>
    <w:rsid w:val="00B94AD9"/>
    <w:rsid w:val="00B94B9E"/>
    <w:rsid w:val="00B96388"/>
    <w:rsid w:val="00B96503"/>
    <w:rsid w:val="00B9687E"/>
    <w:rsid w:val="00B97D5C"/>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3BC"/>
    <w:rsid w:val="00BA7714"/>
    <w:rsid w:val="00BB0074"/>
    <w:rsid w:val="00BB2896"/>
    <w:rsid w:val="00BB2CEC"/>
    <w:rsid w:val="00BB31A2"/>
    <w:rsid w:val="00BB37C3"/>
    <w:rsid w:val="00BB4A70"/>
    <w:rsid w:val="00BB4DB1"/>
    <w:rsid w:val="00BB51BC"/>
    <w:rsid w:val="00BB7900"/>
    <w:rsid w:val="00BB7D06"/>
    <w:rsid w:val="00BB7E00"/>
    <w:rsid w:val="00BC0434"/>
    <w:rsid w:val="00BC0865"/>
    <w:rsid w:val="00BC09C3"/>
    <w:rsid w:val="00BC0D47"/>
    <w:rsid w:val="00BC25F8"/>
    <w:rsid w:val="00BC2FDE"/>
    <w:rsid w:val="00BC3FAA"/>
    <w:rsid w:val="00BC4019"/>
    <w:rsid w:val="00BC4E5F"/>
    <w:rsid w:val="00BC5946"/>
    <w:rsid w:val="00BC5F84"/>
    <w:rsid w:val="00BC69BF"/>
    <w:rsid w:val="00BC781E"/>
    <w:rsid w:val="00BD0632"/>
    <w:rsid w:val="00BD069A"/>
    <w:rsid w:val="00BD1855"/>
    <w:rsid w:val="00BD2887"/>
    <w:rsid w:val="00BD28FB"/>
    <w:rsid w:val="00BD2E03"/>
    <w:rsid w:val="00BD3427"/>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053B"/>
    <w:rsid w:val="00C009F7"/>
    <w:rsid w:val="00C01F56"/>
    <w:rsid w:val="00C029D3"/>
    <w:rsid w:val="00C031B6"/>
    <w:rsid w:val="00C034B1"/>
    <w:rsid w:val="00C03CF5"/>
    <w:rsid w:val="00C05CA7"/>
    <w:rsid w:val="00C060B9"/>
    <w:rsid w:val="00C06FFE"/>
    <w:rsid w:val="00C10DE3"/>
    <w:rsid w:val="00C1113D"/>
    <w:rsid w:val="00C11D1A"/>
    <w:rsid w:val="00C11D84"/>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4511"/>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46E"/>
    <w:rsid w:val="00C41CB8"/>
    <w:rsid w:val="00C4237B"/>
    <w:rsid w:val="00C42468"/>
    <w:rsid w:val="00C42677"/>
    <w:rsid w:val="00C42763"/>
    <w:rsid w:val="00C434CF"/>
    <w:rsid w:val="00C43737"/>
    <w:rsid w:val="00C45E6F"/>
    <w:rsid w:val="00C45F45"/>
    <w:rsid w:val="00C4718D"/>
    <w:rsid w:val="00C47F31"/>
    <w:rsid w:val="00C51BA6"/>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9E0"/>
    <w:rsid w:val="00C75DF5"/>
    <w:rsid w:val="00C76F57"/>
    <w:rsid w:val="00C7747B"/>
    <w:rsid w:val="00C774A4"/>
    <w:rsid w:val="00C80F91"/>
    <w:rsid w:val="00C81085"/>
    <w:rsid w:val="00C815C3"/>
    <w:rsid w:val="00C82316"/>
    <w:rsid w:val="00C83212"/>
    <w:rsid w:val="00C8360C"/>
    <w:rsid w:val="00C83B0F"/>
    <w:rsid w:val="00C869DF"/>
    <w:rsid w:val="00C876A5"/>
    <w:rsid w:val="00C878B6"/>
    <w:rsid w:val="00C90BEA"/>
    <w:rsid w:val="00C91508"/>
    <w:rsid w:val="00C91630"/>
    <w:rsid w:val="00C91678"/>
    <w:rsid w:val="00C917B1"/>
    <w:rsid w:val="00C9239F"/>
    <w:rsid w:val="00C92675"/>
    <w:rsid w:val="00C93225"/>
    <w:rsid w:val="00C9402D"/>
    <w:rsid w:val="00C94F67"/>
    <w:rsid w:val="00C9510C"/>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3BEA"/>
    <w:rsid w:val="00CA4060"/>
    <w:rsid w:val="00CA408F"/>
    <w:rsid w:val="00CA411E"/>
    <w:rsid w:val="00CA45E3"/>
    <w:rsid w:val="00CA5853"/>
    <w:rsid w:val="00CA6265"/>
    <w:rsid w:val="00CA6BB7"/>
    <w:rsid w:val="00CA6C0A"/>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397"/>
    <w:rsid w:val="00CC3BBF"/>
    <w:rsid w:val="00CC4D82"/>
    <w:rsid w:val="00CC637D"/>
    <w:rsid w:val="00CD0857"/>
    <w:rsid w:val="00CD0E6A"/>
    <w:rsid w:val="00CD1F10"/>
    <w:rsid w:val="00CD316A"/>
    <w:rsid w:val="00CD3901"/>
    <w:rsid w:val="00CD50D6"/>
    <w:rsid w:val="00CD560B"/>
    <w:rsid w:val="00CD5A37"/>
    <w:rsid w:val="00CD5FC7"/>
    <w:rsid w:val="00CD6056"/>
    <w:rsid w:val="00CD6513"/>
    <w:rsid w:val="00CD7F0F"/>
    <w:rsid w:val="00CE0480"/>
    <w:rsid w:val="00CE077A"/>
    <w:rsid w:val="00CE1758"/>
    <w:rsid w:val="00CE190B"/>
    <w:rsid w:val="00CE1AD2"/>
    <w:rsid w:val="00CE21E8"/>
    <w:rsid w:val="00CE24F5"/>
    <w:rsid w:val="00CE27A9"/>
    <w:rsid w:val="00CE2A59"/>
    <w:rsid w:val="00CE3B1C"/>
    <w:rsid w:val="00CE4722"/>
    <w:rsid w:val="00CE4B72"/>
    <w:rsid w:val="00CE533E"/>
    <w:rsid w:val="00CE55AB"/>
    <w:rsid w:val="00CE5898"/>
    <w:rsid w:val="00CF1586"/>
    <w:rsid w:val="00CF21AA"/>
    <w:rsid w:val="00CF2458"/>
    <w:rsid w:val="00CF2756"/>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4DE0"/>
    <w:rsid w:val="00D05630"/>
    <w:rsid w:val="00D060E7"/>
    <w:rsid w:val="00D066B6"/>
    <w:rsid w:val="00D0671D"/>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415F"/>
    <w:rsid w:val="00D24A42"/>
    <w:rsid w:val="00D24C33"/>
    <w:rsid w:val="00D24D75"/>
    <w:rsid w:val="00D25FB4"/>
    <w:rsid w:val="00D262F0"/>
    <w:rsid w:val="00D27AE0"/>
    <w:rsid w:val="00D308CE"/>
    <w:rsid w:val="00D30F4D"/>
    <w:rsid w:val="00D31D7A"/>
    <w:rsid w:val="00D3303D"/>
    <w:rsid w:val="00D335E8"/>
    <w:rsid w:val="00D3395D"/>
    <w:rsid w:val="00D33D15"/>
    <w:rsid w:val="00D34019"/>
    <w:rsid w:val="00D34AAF"/>
    <w:rsid w:val="00D35023"/>
    <w:rsid w:val="00D35CB3"/>
    <w:rsid w:val="00D36E39"/>
    <w:rsid w:val="00D36EA9"/>
    <w:rsid w:val="00D375BC"/>
    <w:rsid w:val="00D40F74"/>
    <w:rsid w:val="00D4209C"/>
    <w:rsid w:val="00D429D6"/>
    <w:rsid w:val="00D434B9"/>
    <w:rsid w:val="00D439F2"/>
    <w:rsid w:val="00D43B03"/>
    <w:rsid w:val="00D44DC1"/>
    <w:rsid w:val="00D455A7"/>
    <w:rsid w:val="00D460F4"/>
    <w:rsid w:val="00D51749"/>
    <w:rsid w:val="00D523C6"/>
    <w:rsid w:val="00D5256A"/>
    <w:rsid w:val="00D52587"/>
    <w:rsid w:val="00D5315C"/>
    <w:rsid w:val="00D53455"/>
    <w:rsid w:val="00D553CC"/>
    <w:rsid w:val="00D55582"/>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67893"/>
    <w:rsid w:val="00D70206"/>
    <w:rsid w:val="00D70412"/>
    <w:rsid w:val="00D70FD9"/>
    <w:rsid w:val="00D7102C"/>
    <w:rsid w:val="00D71E49"/>
    <w:rsid w:val="00D723BC"/>
    <w:rsid w:val="00D7247B"/>
    <w:rsid w:val="00D72608"/>
    <w:rsid w:val="00D72CFB"/>
    <w:rsid w:val="00D73930"/>
    <w:rsid w:val="00D74253"/>
    <w:rsid w:val="00D742E9"/>
    <w:rsid w:val="00D748B0"/>
    <w:rsid w:val="00D75C8A"/>
    <w:rsid w:val="00D77558"/>
    <w:rsid w:val="00D77C03"/>
    <w:rsid w:val="00D81195"/>
    <w:rsid w:val="00D81406"/>
    <w:rsid w:val="00D819F8"/>
    <w:rsid w:val="00D81AC1"/>
    <w:rsid w:val="00D83857"/>
    <w:rsid w:val="00D83F6E"/>
    <w:rsid w:val="00D855A1"/>
    <w:rsid w:val="00D85912"/>
    <w:rsid w:val="00D85CDE"/>
    <w:rsid w:val="00D86D26"/>
    <w:rsid w:val="00D87877"/>
    <w:rsid w:val="00D9039F"/>
    <w:rsid w:val="00D904A6"/>
    <w:rsid w:val="00D92778"/>
    <w:rsid w:val="00D933EA"/>
    <w:rsid w:val="00D93D2A"/>
    <w:rsid w:val="00D946A9"/>
    <w:rsid w:val="00D94DAB"/>
    <w:rsid w:val="00D95227"/>
    <w:rsid w:val="00D95DE7"/>
    <w:rsid w:val="00D9699B"/>
    <w:rsid w:val="00D976C7"/>
    <w:rsid w:val="00D978C6"/>
    <w:rsid w:val="00DA0356"/>
    <w:rsid w:val="00DA1BD9"/>
    <w:rsid w:val="00DA21C7"/>
    <w:rsid w:val="00DA222C"/>
    <w:rsid w:val="00DA2D7F"/>
    <w:rsid w:val="00DA34A3"/>
    <w:rsid w:val="00DA35D8"/>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662C"/>
    <w:rsid w:val="00DB68A7"/>
    <w:rsid w:val="00DB6B1B"/>
    <w:rsid w:val="00DB6EC0"/>
    <w:rsid w:val="00DC068B"/>
    <w:rsid w:val="00DC0713"/>
    <w:rsid w:val="00DC0942"/>
    <w:rsid w:val="00DC1092"/>
    <w:rsid w:val="00DC126F"/>
    <w:rsid w:val="00DC15E2"/>
    <w:rsid w:val="00DC2BDE"/>
    <w:rsid w:val="00DC2F64"/>
    <w:rsid w:val="00DC32AC"/>
    <w:rsid w:val="00DC338A"/>
    <w:rsid w:val="00DC45D3"/>
    <w:rsid w:val="00DC5A6F"/>
    <w:rsid w:val="00DC6E9C"/>
    <w:rsid w:val="00DD0608"/>
    <w:rsid w:val="00DD0EC8"/>
    <w:rsid w:val="00DD2443"/>
    <w:rsid w:val="00DD2B17"/>
    <w:rsid w:val="00DD4DED"/>
    <w:rsid w:val="00DD504A"/>
    <w:rsid w:val="00DD51D0"/>
    <w:rsid w:val="00DD5BBC"/>
    <w:rsid w:val="00DD7384"/>
    <w:rsid w:val="00DD7668"/>
    <w:rsid w:val="00DD7A73"/>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4E9"/>
    <w:rsid w:val="00DF0AC7"/>
    <w:rsid w:val="00DF0B01"/>
    <w:rsid w:val="00DF25DC"/>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015"/>
    <w:rsid w:val="00E06B79"/>
    <w:rsid w:val="00E0713A"/>
    <w:rsid w:val="00E079A6"/>
    <w:rsid w:val="00E07CE4"/>
    <w:rsid w:val="00E1003F"/>
    <w:rsid w:val="00E10B0A"/>
    <w:rsid w:val="00E10BCD"/>
    <w:rsid w:val="00E10E9F"/>
    <w:rsid w:val="00E11693"/>
    <w:rsid w:val="00E13A16"/>
    <w:rsid w:val="00E14963"/>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1227"/>
    <w:rsid w:val="00E31BBB"/>
    <w:rsid w:val="00E31E1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2AD9"/>
    <w:rsid w:val="00E43284"/>
    <w:rsid w:val="00E43A76"/>
    <w:rsid w:val="00E43EA2"/>
    <w:rsid w:val="00E443D7"/>
    <w:rsid w:val="00E45E70"/>
    <w:rsid w:val="00E47F99"/>
    <w:rsid w:val="00E51690"/>
    <w:rsid w:val="00E516BF"/>
    <w:rsid w:val="00E5183A"/>
    <w:rsid w:val="00E5191D"/>
    <w:rsid w:val="00E51958"/>
    <w:rsid w:val="00E526BF"/>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3F2"/>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626"/>
    <w:rsid w:val="00E92B70"/>
    <w:rsid w:val="00E9311A"/>
    <w:rsid w:val="00E9495A"/>
    <w:rsid w:val="00E94AAB"/>
    <w:rsid w:val="00E9531C"/>
    <w:rsid w:val="00E9559B"/>
    <w:rsid w:val="00E957EF"/>
    <w:rsid w:val="00E9674A"/>
    <w:rsid w:val="00E967A1"/>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17B8"/>
    <w:rsid w:val="00EB24FB"/>
    <w:rsid w:val="00EB274D"/>
    <w:rsid w:val="00EB27D6"/>
    <w:rsid w:val="00EB4337"/>
    <w:rsid w:val="00EB4464"/>
    <w:rsid w:val="00EB44FF"/>
    <w:rsid w:val="00EB4A23"/>
    <w:rsid w:val="00EB5791"/>
    <w:rsid w:val="00EB59EC"/>
    <w:rsid w:val="00EB65EF"/>
    <w:rsid w:val="00EB67E7"/>
    <w:rsid w:val="00EB7296"/>
    <w:rsid w:val="00EC0C62"/>
    <w:rsid w:val="00EC1232"/>
    <w:rsid w:val="00EC1C8A"/>
    <w:rsid w:val="00EC2789"/>
    <w:rsid w:val="00EC2846"/>
    <w:rsid w:val="00EC3408"/>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31F6"/>
    <w:rsid w:val="00ED43F6"/>
    <w:rsid w:val="00ED4437"/>
    <w:rsid w:val="00ED4D95"/>
    <w:rsid w:val="00ED506F"/>
    <w:rsid w:val="00ED5422"/>
    <w:rsid w:val="00ED550C"/>
    <w:rsid w:val="00ED5564"/>
    <w:rsid w:val="00ED64EF"/>
    <w:rsid w:val="00ED6B16"/>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2F21"/>
    <w:rsid w:val="00EE429E"/>
    <w:rsid w:val="00EE5169"/>
    <w:rsid w:val="00EE600F"/>
    <w:rsid w:val="00EE64D6"/>
    <w:rsid w:val="00EE68A0"/>
    <w:rsid w:val="00EE7602"/>
    <w:rsid w:val="00EE77F0"/>
    <w:rsid w:val="00EF09AA"/>
    <w:rsid w:val="00EF0FB0"/>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128"/>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5654"/>
    <w:rsid w:val="00F25C0E"/>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3DA"/>
    <w:rsid w:val="00F61F97"/>
    <w:rsid w:val="00F61FB1"/>
    <w:rsid w:val="00F629A8"/>
    <w:rsid w:val="00F63281"/>
    <w:rsid w:val="00F639CC"/>
    <w:rsid w:val="00F63AD7"/>
    <w:rsid w:val="00F640E7"/>
    <w:rsid w:val="00F65A33"/>
    <w:rsid w:val="00F6654C"/>
    <w:rsid w:val="00F66A37"/>
    <w:rsid w:val="00F66ABC"/>
    <w:rsid w:val="00F675A0"/>
    <w:rsid w:val="00F7092B"/>
    <w:rsid w:val="00F70BA8"/>
    <w:rsid w:val="00F70FCE"/>
    <w:rsid w:val="00F713CA"/>
    <w:rsid w:val="00F7148C"/>
    <w:rsid w:val="00F717F7"/>
    <w:rsid w:val="00F73245"/>
    <w:rsid w:val="00F73B24"/>
    <w:rsid w:val="00F744CA"/>
    <w:rsid w:val="00F74B0B"/>
    <w:rsid w:val="00F74CE8"/>
    <w:rsid w:val="00F7624C"/>
    <w:rsid w:val="00F76DE0"/>
    <w:rsid w:val="00F814EC"/>
    <w:rsid w:val="00F816A0"/>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DA4"/>
    <w:rsid w:val="00FA268A"/>
    <w:rsid w:val="00FA269F"/>
    <w:rsid w:val="00FA3CF6"/>
    <w:rsid w:val="00FA3D2C"/>
    <w:rsid w:val="00FA3EA3"/>
    <w:rsid w:val="00FA5BB6"/>
    <w:rsid w:val="00FA5CC8"/>
    <w:rsid w:val="00FA7384"/>
    <w:rsid w:val="00FA7A28"/>
    <w:rsid w:val="00FA7E07"/>
    <w:rsid w:val="00FB11C9"/>
    <w:rsid w:val="00FB2644"/>
    <w:rsid w:val="00FB2915"/>
    <w:rsid w:val="00FB3367"/>
    <w:rsid w:val="00FB3477"/>
    <w:rsid w:val="00FB3DF6"/>
    <w:rsid w:val="00FB3E22"/>
    <w:rsid w:val="00FB4078"/>
    <w:rsid w:val="00FB4176"/>
    <w:rsid w:val="00FB6572"/>
    <w:rsid w:val="00FB6D74"/>
    <w:rsid w:val="00FB7EC3"/>
    <w:rsid w:val="00FC0AB1"/>
    <w:rsid w:val="00FC0ABD"/>
    <w:rsid w:val="00FC15E0"/>
    <w:rsid w:val="00FC16B4"/>
    <w:rsid w:val="00FC19FA"/>
    <w:rsid w:val="00FC1E72"/>
    <w:rsid w:val="00FC39B7"/>
    <w:rsid w:val="00FC462B"/>
    <w:rsid w:val="00FC5C4C"/>
    <w:rsid w:val="00FC6A3E"/>
    <w:rsid w:val="00FC74CF"/>
    <w:rsid w:val="00FC7B2E"/>
    <w:rsid w:val="00FD0514"/>
    <w:rsid w:val="00FD1CFA"/>
    <w:rsid w:val="00FD1DD0"/>
    <w:rsid w:val="00FD2B7E"/>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0D99"/>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76364027">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119956331">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2219</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2024-08-21T16:29:00Z</cp:lastPrinted>
  <dcterms:created xsi:type="dcterms:W3CDTF">2024-08-21T18:19:00Z</dcterms:created>
  <dcterms:modified xsi:type="dcterms:W3CDTF">2024-08-21T18:19:00Z</dcterms:modified>
</cp:coreProperties>
</file>